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72" w:rsidRPr="00145B72" w:rsidRDefault="00145B72" w:rsidP="00145B72">
      <w:pPr>
        <w:widowControl w:val="0"/>
        <w:ind w:firstLine="567"/>
        <w:jc w:val="right"/>
        <w:rPr>
          <w:rFonts w:asciiTheme="minorHAnsi" w:eastAsia="Tahoma" w:hAnsiTheme="minorHAnsi" w:cs="Tahoma"/>
          <w:sz w:val="24"/>
          <w:szCs w:val="24"/>
        </w:rPr>
      </w:pPr>
      <w:r w:rsidRPr="00145B72">
        <w:rPr>
          <w:rFonts w:asciiTheme="minorHAnsi" w:hAnsiTheme="minorHAnsi" w:cs="Tahoma"/>
          <w:sz w:val="24"/>
          <w:szCs w:val="24"/>
        </w:rPr>
        <w:t>Утверждено</w:t>
      </w:r>
    </w:p>
    <w:p w:rsidR="00145B72" w:rsidRPr="00145B72" w:rsidRDefault="00145B72" w:rsidP="00145B72">
      <w:pPr>
        <w:widowControl w:val="0"/>
        <w:ind w:firstLine="567"/>
        <w:jc w:val="right"/>
        <w:rPr>
          <w:rFonts w:asciiTheme="minorHAnsi" w:eastAsia="Tahoma" w:hAnsiTheme="minorHAnsi" w:cs="Tahoma"/>
          <w:sz w:val="24"/>
          <w:szCs w:val="24"/>
        </w:rPr>
      </w:pPr>
      <w:r w:rsidRPr="00145B72">
        <w:rPr>
          <w:rFonts w:asciiTheme="minorHAnsi" w:hAnsiTheme="minorHAnsi" w:cs="Tahoma"/>
          <w:sz w:val="24"/>
          <w:szCs w:val="24"/>
        </w:rPr>
        <w:t>решением общего собрания</w:t>
      </w:r>
    </w:p>
    <w:p w:rsidR="00145B72" w:rsidRPr="00145B72" w:rsidRDefault="00145B72" w:rsidP="00145B72">
      <w:pPr>
        <w:jc w:val="right"/>
        <w:rPr>
          <w:rFonts w:asciiTheme="minorHAnsi" w:hAnsiTheme="minorHAnsi"/>
          <w:color w:val="000000" w:themeColor="text1"/>
          <w:sz w:val="24"/>
          <w:szCs w:val="24"/>
        </w:rPr>
      </w:pPr>
      <w:r w:rsidRPr="00145B72">
        <w:rPr>
          <w:rFonts w:asciiTheme="minorHAnsi" w:hAnsiTheme="minorHAnsi" w:cs="Tahoma"/>
          <w:sz w:val="24"/>
          <w:szCs w:val="24"/>
        </w:rPr>
        <w:t xml:space="preserve">пайщиков </w:t>
      </w:r>
      <w:r w:rsidRPr="00145B72">
        <w:rPr>
          <w:rFonts w:asciiTheme="minorHAnsi" w:hAnsiTheme="minorHAnsi"/>
          <w:color w:val="000000" w:themeColor="text1"/>
          <w:sz w:val="24"/>
          <w:szCs w:val="24"/>
        </w:rPr>
        <w:t xml:space="preserve">ПК </w:t>
      </w:r>
      <w:r w:rsidR="00F82588">
        <w:rPr>
          <w:rFonts w:asciiTheme="minorHAnsi" w:hAnsiTheme="minorHAnsi"/>
          <w:color w:val="000000" w:themeColor="text1"/>
          <w:sz w:val="24"/>
          <w:szCs w:val="24"/>
        </w:rPr>
        <w:t>ТОС «Зеленая долина»</w:t>
      </w:r>
      <w:r w:rsidRPr="00145B72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145B72" w:rsidRPr="00145B72" w:rsidRDefault="00145B72" w:rsidP="00145B72">
      <w:pPr>
        <w:jc w:val="right"/>
        <w:rPr>
          <w:rFonts w:asciiTheme="minorHAnsi" w:hAnsiTheme="minorHAnsi"/>
          <w:color w:val="000000" w:themeColor="text1"/>
          <w:sz w:val="24"/>
          <w:szCs w:val="24"/>
        </w:rPr>
      </w:pPr>
    </w:p>
    <w:p w:rsidR="00145B72" w:rsidRPr="00145B72" w:rsidRDefault="00145B72" w:rsidP="00145B72">
      <w:pPr>
        <w:widowControl w:val="0"/>
        <w:ind w:firstLine="567"/>
        <w:jc w:val="right"/>
        <w:rPr>
          <w:rFonts w:asciiTheme="minorHAnsi" w:eastAsia="Tahoma" w:hAnsiTheme="minorHAnsi" w:cs="Tahoma"/>
          <w:sz w:val="24"/>
          <w:szCs w:val="24"/>
        </w:rPr>
      </w:pPr>
      <w:r w:rsidRPr="00145B72">
        <w:rPr>
          <w:rFonts w:asciiTheme="minorHAnsi" w:hAnsiTheme="minorHAnsi" w:cs="Tahoma"/>
          <w:sz w:val="24"/>
          <w:szCs w:val="24"/>
        </w:rPr>
        <w:t xml:space="preserve">Протокол № </w:t>
      </w:r>
      <w:r w:rsidRPr="00145B72">
        <w:rPr>
          <w:rFonts w:asciiTheme="minorHAnsi" w:hAnsiTheme="minorHAnsi" w:cs="Tahoma"/>
          <w:sz w:val="24"/>
          <w:szCs w:val="24"/>
          <w:highlight w:val="yellow"/>
        </w:rPr>
        <w:t>3</w:t>
      </w:r>
      <w:r w:rsidRPr="00145B72">
        <w:rPr>
          <w:rFonts w:asciiTheme="minorHAnsi" w:hAnsiTheme="minorHAnsi" w:cs="Tahoma"/>
          <w:sz w:val="24"/>
          <w:szCs w:val="24"/>
        </w:rPr>
        <w:t xml:space="preserve"> от  </w:t>
      </w:r>
      <w:r w:rsidRPr="00145B72">
        <w:rPr>
          <w:rFonts w:asciiTheme="minorHAnsi" w:hAnsiTheme="minorHAnsi" w:cs="Tahoma"/>
          <w:sz w:val="24"/>
          <w:szCs w:val="24"/>
          <w:highlight w:val="yellow"/>
        </w:rPr>
        <w:t>14.09.</w:t>
      </w:r>
      <w:r w:rsidRPr="00145B72">
        <w:rPr>
          <w:rFonts w:asciiTheme="minorHAnsi" w:hAnsiTheme="minorHAnsi" w:cs="Tahoma"/>
          <w:sz w:val="24"/>
          <w:szCs w:val="24"/>
        </w:rPr>
        <w:t>201</w:t>
      </w:r>
      <w:r w:rsidR="0069552C">
        <w:rPr>
          <w:rFonts w:asciiTheme="minorHAnsi" w:hAnsiTheme="minorHAnsi" w:cs="Tahoma"/>
          <w:sz w:val="24"/>
          <w:szCs w:val="24"/>
        </w:rPr>
        <w:t>7</w:t>
      </w:r>
      <w:r w:rsidRPr="00145B72">
        <w:rPr>
          <w:rFonts w:asciiTheme="minorHAnsi" w:hAnsiTheme="minorHAnsi" w:cs="Tahoma"/>
          <w:sz w:val="24"/>
          <w:szCs w:val="24"/>
        </w:rPr>
        <w:t xml:space="preserve"> г.</w:t>
      </w:r>
    </w:p>
    <w:p w:rsidR="00145B72" w:rsidRPr="00145B72" w:rsidRDefault="00145B72" w:rsidP="00145B72">
      <w:pPr>
        <w:widowControl w:val="0"/>
        <w:ind w:firstLine="567"/>
        <w:jc w:val="right"/>
        <w:rPr>
          <w:rFonts w:asciiTheme="minorHAnsi" w:eastAsia="Tahoma" w:hAnsiTheme="minorHAnsi" w:cs="Tahoma"/>
          <w:sz w:val="24"/>
          <w:szCs w:val="24"/>
        </w:rPr>
      </w:pPr>
    </w:p>
    <w:p w:rsidR="00145B72" w:rsidRPr="00145B72" w:rsidRDefault="00145B72" w:rsidP="00145B72">
      <w:pPr>
        <w:tabs>
          <w:tab w:val="left" w:pos="7513"/>
        </w:tabs>
        <w:ind w:left="4111"/>
        <w:jc w:val="right"/>
        <w:rPr>
          <w:rFonts w:asciiTheme="minorHAnsi" w:hAnsiTheme="minorHAnsi" w:cs="Tahoma"/>
          <w:sz w:val="24"/>
          <w:szCs w:val="24"/>
        </w:rPr>
      </w:pPr>
      <w:r w:rsidRPr="00145B72">
        <w:rPr>
          <w:rFonts w:asciiTheme="minorHAnsi" w:hAnsiTheme="minorHAnsi" w:cs="Tahoma"/>
          <w:sz w:val="24"/>
          <w:szCs w:val="24"/>
        </w:rPr>
        <w:t xml:space="preserve">Председатель общего собрания: </w:t>
      </w:r>
    </w:p>
    <w:p w:rsidR="00145B72" w:rsidRPr="00145B72" w:rsidRDefault="00145B72" w:rsidP="00145B72">
      <w:pPr>
        <w:tabs>
          <w:tab w:val="left" w:pos="7513"/>
        </w:tabs>
        <w:ind w:left="4111"/>
        <w:jc w:val="right"/>
        <w:rPr>
          <w:rFonts w:asciiTheme="minorHAnsi" w:hAnsiTheme="minorHAnsi" w:cs="Tahoma"/>
          <w:sz w:val="24"/>
          <w:szCs w:val="24"/>
        </w:rPr>
      </w:pPr>
    </w:p>
    <w:p w:rsidR="00145B72" w:rsidRPr="00145B72" w:rsidRDefault="00145B72" w:rsidP="00145B72">
      <w:pPr>
        <w:tabs>
          <w:tab w:val="left" w:pos="7513"/>
        </w:tabs>
        <w:ind w:left="4111"/>
        <w:jc w:val="right"/>
        <w:rPr>
          <w:rFonts w:asciiTheme="minorHAnsi" w:hAnsiTheme="minorHAnsi" w:cs="Tahoma"/>
          <w:sz w:val="24"/>
          <w:szCs w:val="24"/>
        </w:rPr>
      </w:pPr>
      <w:r w:rsidRPr="00145B72">
        <w:rPr>
          <w:rFonts w:asciiTheme="minorHAnsi" w:hAnsiTheme="minorHAnsi" w:cs="Tahoma"/>
          <w:sz w:val="24"/>
          <w:szCs w:val="24"/>
        </w:rPr>
        <w:t>_______________</w:t>
      </w:r>
      <w:proofErr w:type="spellStart"/>
      <w:r w:rsidR="00F82588">
        <w:rPr>
          <w:rFonts w:asciiTheme="minorHAnsi" w:hAnsiTheme="minorHAnsi" w:cs="Tahoma"/>
          <w:sz w:val="24"/>
          <w:szCs w:val="24"/>
        </w:rPr>
        <w:t>Жингель</w:t>
      </w:r>
      <w:proofErr w:type="spellEnd"/>
      <w:r w:rsidR="00F82588">
        <w:rPr>
          <w:rFonts w:asciiTheme="minorHAnsi" w:hAnsiTheme="minorHAnsi" w:cs="Tahoma"/>
          <w:sz w:val="24"/>
          <w:szCs w:val="24"/>
        </w:rPr>
        <w:t xml:space="preserve"> В.А..</w:t>
      </w:r>
    </w:p>
    <w:p w:rsidR="00145B72" w:rsidRPr="00145B72" w:rsidRDefault="00145B72" w:rsidP="00145B72">
      <w:pPr>
        <w:ind w:left="4111"/>
        <w:jc w:val="right"/>
        <w:rPr>
          <w:rFonts w:asciiTheme="minorHAnsi" w:hAnsiTheme="minorHAnsi" w:cs="Tahoma"/>
          <w:sz w:val="24"/>
          <w:szCs w:val="24"/>
        </w:rPr>
      </w:pPr>
    </w:p>
    <w:p w:rsidR="00145B72" w:rsidRPr="00145B72" w:rsidRDefault="00145B72" w:rsidP="00145B72">
      <w:pPr>
        <w:ind w:left="4111"/>
        <w:jc w:val="right"/>
        <w:rPr>
          <w:rFonts w:asciiTheme="minorHAnsi" w:hAnsiTheme="minorHAnsi" w:cs="Tahoma"/>
          <w:sz w:val="24"/>
          <w:szCs w:val="24"/>
        </w:rPr>
      </w:pPr>
      <w:r w:rsidRPr="00145B72">
        <w:rPr>
          <w:rFonts w:asciiTheme="minorHAnsi" w:hAnsiTheme="minorHAnsi" w:cs="Tahoma"/>
          <w:sz w:val="24"/>
          <w:szCs w:val="24"/>
        </w:rPr>
        <w:t xml:space="preserve">Секретарь общего собрания: </w:t>
      </w:r>
    </w:p>
    <w:p w:rsidR="00145B72" w:rsidRPr="00145B72" w:rsidRDefault="00145B72" w:rsidP="00145B72">
      <w:pPr>
        <w:ind w:left="4111"/>
        <w:jc w:val="right"/>
        <w:rPr>
          <w:rFonts w:asciiTheme="minorHAnsi" w:hAnsiTheme="minorHAnsi" w:cs="Tahoma"/>
          <w:sz w:val="24"/>
          <w:szCs w:val="24"/>
        </w:rPr>
      </w:pPr>
    </w:p>
    <w:p w:rsidR="00145B72" w:rsidRPr="00145B72" w:rsidRDefault="00145B72" w:rsidP="00145B72">
      <w:pPr>
        <w:ind w:left="4111"/>
        <w:jc w:val="right"/>
        <w:rPr>
          <w:rFonts w:cs="Tahoma"/>
          <w:color w:val="000000" w:themeColor="text1"/>
          <w:sz w:val="24"/>
          <w:szCs w:val="24"/>
        </w:rPr>
      </w:pPr>
      <w:r w:rsidRPr="00145B72">
        <w:rPr>
          <w:rFonts w:asciiTheme="minorHAnsi" w:hAnsiTheme="minorHAnsi" w:cs="Tahoma"/>
          <w:sz w:val="24"/>
          <w:szCs w:val="24"/>
        </w:rPr>
        <w:t xml:space="preserve">_____________ </w:t>
      </w:r>
      <w:r w:rsidR="00F82588">
        <w:rPr>
          <w:rFonts w:asciiTheme="minorHAnsi" w:hAnsiTheme="minorHAnsi" w:cs="Tahoma"/>
          <w:sz w:val="24"/>
          <w:szCs w:val="24"/>
        </w:rPr>
        <w:t xml:space="preserve"> </w:t>
      </w:r>
      <w:r w:rsidR="009A67D1">
        <w:rPr>
          <w:rFonts w:asciiTheme="minorHAnsi" w:hAnsiTheme="minorHAnsi" w:cs="Tahoma"/>
          <w:sz w:val="24"/>
          <w:szCs w:val="24"/>
        </w:rPr>
        <w:t>Павличенко Н.В.</w:t>
      </w:r>
    </w:p>
    <w:p w:rsidR="00BD55C6" w:rsidRPr="00E320EA" w:rsidRDefault="00BD55C6" w:rsidP="00BD55C6">
      <w:pPr>
        <w:rPr>
          <w:rFonts w:asciiTheme="minorHAnsi" w:hAnsiTheme="minorHAnsi" w:cstheme="minorHAnsi"/>
          <w:sz w:val="24"/>
          <w:szCs w:val="24"/>
        </w:rPr>
      </w:pPr>
    </w:p>
    <w:p w:rsidR="003A310B" w:rsidRPr="00E320EA" w:rsidRDefault="003A310B" w:rsidP="00147080">
      <w:pPr>
        <w:widowControl w:val="0"/>
        <w:spacing w:line="360" w:lineRule="auto"/>
        <w:ind w:firstLine="56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320EA">
        <w:rPr>
          <w:rFonts w:asciiTheme="minorHAnsi" w:hAnsiTheme="minorHAnsi" w:cstheme="minorHAnsi"/>
          <w:b/>
          <w:bCs/>
          <w:sz w:val="24"/>
          <w:szCs w:val="24"/>
        </w:rPr>
        <w:t>ПОЛОЖЕНИЕ</w:t>
      </w:r>
    </w:p>
    <w:p w:rsidR="00430218" w:rsidRPr="00E320EA" w:rsidRDefault="009A67D1" w:rsidP="009A67D1">
      <w:pPr>
        <w:widowControl w:val="0"/>
        <w:spacing w:line="480" w:lineRule="auto"/>
        <w:ind w:firstLine="56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320EA">
        <w:rPr>
          <w:rFonts w:asciiTheme="minorHAnsi" w:hAnsiTheme="minorHAnsi" w:cstheme="minorHAnsi"/>
          <w:b/>
          <w:bCs/>
          <w:sz w:val="24"/>
          <w:szCs w:val="24"/>
        </w:rPr>
        <w:t>О</w:t>
      </w:r>
      <w:r w:rsidR="003A310B" w:rsidRPr="00E320EA">
        <w:rPr>
          <w:rFonts w:asciiTheme="minorHAnsi" w:hAnsiTheme="minorHAnsi" w:cstheme="minorHAnsi"/>
          <w:b/>
          <w:bCs/>
          <w:sz w:val="24"/>
          <w:szCs w:val="24"/>
        </w:rPr>
        <w:t xml:space="preserve"> целевой Программе </w:t>
      </w:r>
      <w:r>
        <w:rPr>
          <w:rFonts w:asciiTheme="minorHAnsi" w:hAnsiTheme="minorHAnsi" w:cstheme="minorHAnsi"/>
          <w:b/>
          <w:bCs/>
          <w:sz w:val="24"/>
          <w:szCs w:val="24"/>
        </w:rPr>
        <w:t>«Ресурсы</w:t>
      </w:r>
      <w:r w:rsidR="00BA4248">
        <w:rPr>
          <w:rFonts w:asciiTheme="minorHAnsi" w:hAnsiTheme="minorHAnsi" w:cstheme="minorHAnsi"/>
          <w:b/>
          <w:bCs/>
          <w:sz w:val="24"/>
          <w:szCs w:val="24"/>
        </w:rPr>
        <w:t xml:space="preserve"> на паях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» </w:t>
      </w:r>
      <w:proofErr w:type="gramStart"/>
      <w:r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3A310B" w:rsidRPr="00E320EA">
        <w:rPr>
          <w:rFonts w:asciiTheme="minorHAnsi" w:hAnsiTheme="minorHAnsi" w:cstheme="minorHAnsi"/>
          <w:b/>
          <w:bCs/>
          <w:sz w:val="24"/>
          <w:szCs w:val="24"/>
        </w:rPr>
        <w:t>«</w:t>
      </w:r>
      <w:proofErr w:type="gramEnd"/>
      <w:r w:rsidR="00E97D35" w:rsidRPr="00E320EA">
        <w:rPr>
          <w:rFonts w:asciiTheme="minorHAnsi" w:hAnsiTheme="minorHAnsi" w:cstheme="minorHAnsi"/>
          <w:b/>
          <w:sz w:val="24"/>
          <w:szCs w:val="24"/>
        </w:rPr>
        <w:t>С</w:t>
      </w:r>
      <w:r w:rsidR="00AE6074" w:rsidRPr="00E320EA">
        <w:rPr>
          <w:rFonts w:asciiTheme="minorHAnsi" w:hAnsiTheme="minorHAnsi" w:cstheme="minorHAnsi"/>
          <w:b/>
          <w:sz w:val="24"/>
          <w:szCs w:val="24"/>
        </w:rPr>
        <w:t>тол заказов</w:t>
      </w:r>
      <w:r w:rsidR="003A310B" w:rsidRPr="00E320EA">
        <w:rPr>
          <w:rFonts w:asciiTheme="minorHAnsi" w:hAnsiTheme="minorHAnsi" w:cstheme="minorHAnsi"/>
          <w:b/>
          <w:bCs/>
          <w:sz w:val="24"/>
          <w:szCs w:val="24"/>
        </w:rPr>
        <w:t xml:space="preserve">» </w:t>
      </w:r>
    </w:p>
    <w:p w:rsidR="003A310B" w:rsidRPr="00E320EA" w:rsidRDefault="00AE6074" w:rsidP="00147080">
      <w:pPr>
        <w:widowControl w:val="0"/>
        <w:spacing w:line="360" w:lineRule="auto"/>
        <w:ind w:firstLine="5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320EA">
        <w:rPr>
          <w:rFonts w:asciiTheme="minorHAnsi" w:hAnsiTheme="minorHAnsi" w:cstheme="minorHAnsi"/>
          <w:b/>
          <w:sz w:val="24"/>
          <w:szCs w:val="24"/>
        </w:rPr>
        <w:t>П</w:t>
      </w:r>
      <w:r w:rsidR="000B7EB3" w:rsidRPr="00E320EA">
        <w:rPr>
          <w:rFonts w:asciiTheme="minorHAnsi" w:hAnsiTheme="minorHAnsi" w:cstheme="minorHAnsi"/>
          <w:b/>
          <w:sz w:val="24"/>
          <w:szCs w:val="24"/>
        </w:rPr>
        <w:t>К</w:t>
      </w:r>
      <w:r w:rsidRPr="00E320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82588">
        <w:rPr>
          <w:rFonts w:asciiTheme="minorHAnsi" w:hAnsiTheme="minorHAnsi" w:cstheme="minorHAnsi"/>
          <w:b/>
          <w:sz w:val="24"/>
          <w:szCs w:val="24"/>
          <w:lang w:eastAsia="ru-RU"/>
        </w:rPr>
        <w:t>ТОС «Зеленая долина»</w:t>
      </w:r>
    </w:p>
    <w:p w:rsidR="00147080" w:rsidRPr="00E320EA" w:rsidRDefault="00147080" w:rsidP="003A310B">
      <w:pPr>
        <w:widowControl w:val="0"/>
        <w:ind w:firstLine="56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320EA">
        <w:rPr>
          <w:rFonts w:asciiTheme="minorHAnsi" w:hAnsiTheme="minorHAnsi" w:cstheme="minorHAnsi"/>
          <w:sz w:val="24"/>
          <w:szCs w:val="24"/>
        </w:rPr>
        <w:t xml:space="preserve">(на </w:t>
      </w:r>
      <w:r w:rsidR="00181EA4" w:rsidRPr="00E320EA">
        <w:rPr>
          <w:rFonts w:asciiTheme="minorHAnsi" w:hAnsiTheme="minorHAnsi" w:cstheme="minorHAnsi"/>
          <w:sz w:val="24"/>
          <w:szCs w:val="24"/>
        </w:rPr>
        <w:t>4</w:t>
      </w:r>
      <w:r w:rsidR="00265EE2" w:rsidRPr="00E320EA">
        <w:rPr>
          <w:rFonts w:asciiTheme="minorHAnsi" w:hAnsiTheme="minorHAnsi" w:cstheme="minorHAnsi"/>
          <w:sz w:val="24"/>
          <w:szCs w:val="24"/>
        </w:rPr>
        <w:t>-х</w:t>
      </w:r>
      <w:r w:rsidRPr="00E320EA">
        <w:rPr>
          <w:rFonts w:asciiTheme="minorHAnsi" w:hAnsiTheme="minorHAnsi" w:cstheme="minorHAnsi"/>
          <w:sz w:val="24"/>
          <w:szCs w:val="24"/>
        </w:rPr>
        <w:t xml:space="preserve"> листах)</w:t>
      </w:r>
    </w:p>
    <w:p w:rsidR="003A310B" w:rsidRPr="00E320EA" w:rsidRDefault="003A310B" w:rsidP="005537AB">
      <w:pPr>
        <w:widowControl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3A310B" w:rsidRPr="00E320EA" w:rsidRDefault="003A310B" w:rsidP="005537AB">
      <w:pPr>
        <w:widowControl w:val="0"/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20EA">
        <w:rPr>
          <w:rFonts w:asciiTheme="minorHAnsi" w:hAnsiTheme="minorHAnsi" w:cstheme="minorHAnsi"/>
          <w:sz w:val="24"/>
          <w:szCs w:val="24"/>
        </w:rPr>
        <w:t xml:space="preserve">1. Настоящее «Положение» разработано в соответствии с Уставом и «Положением об имуществе и фондах» </w:t>
      </w:r>
      <w:r w:rsidR="00C55E8F" w:rsidRPr="00E320EA">
        <w:rPr>
          <w:rFonts w:asciiTheme="minorHAnsi" w:hAnsiTheme="minorHAnsi" w:cstheme="minorHAnsi"/>
          <w:sz w:val="24"/>
          <w:szCs w:val="24"/>
        </w:rPr>
        <w:t>П</w:t>
      </w:r>
      <w:r w:rsidR="000B7EB3" w:rsidRPr="00E320EA">
        <w:rPr>
          <w:rFonts w:asciiTheme="minorHAnsi" w:hAnsiTheme="minorHAnsi" w:cstheme="minorHAnsi"/>
          <w:sz w:val="24"/>
          <w:szCs w:val="24"/>
        </w:rPr>
        <w:t>К</w:t>
      </w:r>
      <w:r w:rsidR="00145B72">
        <w:rPr>
          <w:rFonts w:asciiTheme="minorHAnsi" w:hAnsiTheme="minorHAnsi" w:cstheme="minorHAnsi"/>
          <w:sz w:val="24"/>
          <w:szCs w:val="24"/>
        </w:rPr>
        <w:t xml:space="preserve"> </w:t>
      </w:r>
      <w:r w:rsidR="00F82588">
        <w:rPr>
          <w:rFonts w:asciiTheme="minorHAnsi" w:hAnsiTheme="minorHAnsi" w:cstheme="minorHAnsi"/>
          <w:sz w:val="24"/>
          <w:szCs w:val="24"/>
          <w:lang w:eastAsia="ru-RU"/>
        </w:rPr>
        <w:t>ТОС «Зеленая долина</w:t>
      </w:r>
      <w:proofErr w:type="gramStart"/>
      <w:r w:rsidR="00F82588">
        <w:rPr>
          <w:rFonts w:asciiTheme="minorHAnsi" w:hAnsiTheme="minorHAnsi" w:cstheme="minorHAnsi"/>
          <w:sz w:val="24"/>
          <w:szCs w:val="24"/>
          <w:lang w:eastAsia="ru-RU"/>
        </w:rPr>
        <w:t>»</w:t>
      </w:r>
      <w:r w:rsidRPr="00E320EA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Pr="00E320EA">
        <w:rPr>
          <w:rFonts w:asciiTheme="minorHAnsi" w:hAnsiTheme="minorHAnsi" w:cstheme="minorHAnsi"/>
          <w:sz w:val="24"/>
          <w:szCs w:val="24"/>
        </w:rPr>
        <w:t xml:space="preserve">далее по тексту - </w:t>
      </w:r>
      <w:r w:rsidR="00AB57A5" w:rsidRPr="00E320EA">
        <w:rPr>
          <w:rFonts w:asciiTheme="minorHAnsi" w:hAnsiTheme="minorHAnsi" w:cstheme="minorHAnsi"/>
          <w:sz w:val="24"/>
          <w:szCs w:val="24"/>
        </w:rPr>
        <w:t>Кооператива</w:t>
      </w:r>
      <w:r w:rsidRPr="00E320EA">
        <w:rPr>
          <w:rFonts w:asciiTheme="minorHAnsi" w:hAnsiTheme="minorHAnsi" w:cstheme="minorHAnsi"/>
          <w:sz w:val="24"/>
          <w:szCs w:val="24"/>
        </w:rPr>
        <w:t>).</w:t>
      </w:r>
    </w:p>
    <w:p w:rsidR="003A310B" w:rsidRPr="00E320EA" w:rsidRDefault="003A310B" w:rsidP="005537AB">
      <w:pPr>
        <w:widowControl w:val="0"/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77CE4" w:rsidRPr="00E320EA" w:rsidRDefault="003A310B" w:rsidP="005537AB">
      <w:pPr>
        <w:pStyle w:val="a8"/>
        <w:widowControl w:val="0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</w:rPr>
      </w:pPr>
      <w:r w:rsidRPr="00E320EA">
        <w:rPr>
          <w:rFonts w:asciiTheme="minorHAnsi" w:hAnsiTheme="minorHAnsi" w:cstheme="minorHAnsi"/>
          <w:sz w:val="24"/>
        </w:rPr>
        <w:t xml:space="preserve">Главной задачей целевой Программы </w:t>
      </w:r>
      <w:r w:rsidR="009A67D1">
        <w:rPr>
          <w:rFonts w:asciiTheme="minorHAnsi" w:hAnsiTheme="minorHAnsi" w:cstheme="minorHAnsi"/>
          <w:sz w:val="24"/>
        </w:rPr>
        <w:t>«</w:t>
      </w:r>
      <w:r w:rsidR="00BA4248">
        <w:rPr>
          <w:rFonts w:asciiTheme="minorHAnsi" w:hAnsiTheme="minorHAnsi" w:cstheme="minorHAnsi"/>
          <w:sz w:val="24"/>
        </w:rPr>
        <w:t>Ре</w:t>
      </w:r>
      <w:r w:rsidR="009A67D1">
        <w:rPr>
          <w:rFonts w:asciiTheme="minorHAnsi" w:hAnsiTheme="minorHAnsi" w:cstheme="minorHAnsi"/>
          <w:sz w:val="24"/>
        </w:rPr>
        <w:t>сурсы</w:t>
      </w:r>
      <w:r w:rsidR="00BA4248">
        <w:rPr>
          <w:rFonts w:asciiTheme="minorHAnsi" w:hAnsiTheme="minorHAnsi" w:cstheme="minorHAnsi"/>
          <w:sz w:val="24"/>
        </w:rPr>
        <w:t xml:space="preserve"> на паях</w:t>
      </w:r>
      <w:proofErr w:type="gramStart"/>
      <w:r w:rsidR="009A67D1">
        <w:rPr>
          <w:rFonts w:asciiTheme="minorHAnsi" w:hAnsiTheme="minorHAnsi" w:cstheme="minorHAnsi"/>
          <w:sz w:val="24"/>
        </w:rPr>
        <w:t>»-</w:t>
      </w:r>
      <w:proofErr w:type="gramEnd"/>
      <w:r w:rsidRPr="00E320EA">
        <w:rPr>
          <w:rFonts w:asciiTheme="minorHAnsi" w:hAnsiTheme="minorHAnsi" w:cstheme="minorHAnsi"/>
          <w:sz w:val="24"/>
        </w:rPr>
        <w:t>«</w:t>
      </w:r>
      <w:r w:rsidR="00177CE4" w:rsidRPr="00E320EA">
        <w:rPr>
          <w:rFonts w:asciiTheme="minorHAnsi" w:hAnsiTheme="minorHAnsi" w:cstheme="minorHAnsi"/>
          <w:sz w:val="24"/>
        </w:rPr>
        <w:t>С</w:t>
      </w:r>
      <w:r w:rsidR="00C55E8F" w:rsidRPr="00E320EA">
        <w:rPr>
          <w:rFonts w:asciiTheme="minorHAnsi" w:hAnsiTheme="minorHAnsi" w:cstheme="minorHAnsi"/>
          <w:sz w:val="24"/>
        </w:rPr>
        <w:t>тол заказов</w:t>
      </w:r>
      <w:r w:rsidRPr="00E320EA">
        <w:rPr>
          <w:rFonts w:asciiTheme="minorHAnsi" w:hAnsiTheme="minorHAnsi" w:cstheme="minorHAnsi"/>
          <w:sz w:val="24"/>
        </w:rPr>
        <w:t xml:space="preserve">» </w:t>
      </w:r>
      <w:r w:rsidR="00177CE4" w:rsidRPr="00E320EA">
        <w:rPr>
          <w:rFonts w:asciiTheme="minorHAnsi" w:hAnsiTheme="minorHAnsi" w:cstheme="minorHAnsi"/>
          <w:sz w:val="24"/>
        </w:rPr>
        <w:t xml:space="preserve">(далее по тексту – Программы) </w:t>
      </w:r>
      <w:r w:rsidRPr="00E320EA">
        <w:rPr>
          <w:rFonts w:asciiTheme="minorHAnsi" w:hAnsiTheme="minorHAnsi" w:cstheme="minorHAnsi"/>
          <w:sz w:val="24"/>
        </w:rPr>
        <w:t xml:space="preserve">является </w:t>
      </w:r>
      <w:r w:rsidR="00177CE4" w:rsidRPr="00E320EA">
        <w:rPr>
          <w:rFonts w:asciiTheme="minorHAnsi" w:hAnsiTheme="minorHAnsi" w:cstheme="minorHAnsi"/>
          <w:sz w:val="24"/>
        </w:rPr>
        <w:t xml:space="preserve">удовлетворение </w:t>
      </w:r>
      <w:r w:rsidR="0098205F" w:rsidRPr="00E320EA">
        <w:rPr>
          <w:rFonts w:asciiTheme="minorHAnsi" w:hAnsiTheme="minorHAnsi" w:cstheme="minorHAnsi"/>
          <w:sz w:val="24"/>
        </w:rPr>
        <w:t xml:space="preserve">материальных </w:t>
      </w:r>
      <w:r w:rsidR="00177CE4" w:rsidRPr="00E320EA">
        <w:rPr>
          <w:rFonts w:asciiTheme="minorHAnsi" w:hAnsiTheme="minorHAnsi" w:cstheme="minorHAnsi"/>
          <w:sz w:val="24"/>
        </w:rPr>
        <w:t xml:space="preserve">потребностей пайщиков в </w:t>
      </w:r>
      <w:r w:rsidR="00D762E0" w:rsidRPr="00E320EA">
        <w:rPr>
          <w:rFonts w:asciiTheme="minorHAnsi" w:hAnsiTheme="minorHAnsi" w:cstheme="minorHAnsi"/>
          <w:sz w:val="24"/>
        </w:rPr>
        <w:t xml:space="preserve">необходимых им </w:t>
      </w:r>
      <w:r w:rsidR="000D0C0B">
        <w:rPr>
          <w:rFonts w:asciiTheme="minorHAnsi" w:hAnsiTheme="minorHAnsi" w:cstheme="minorHAnsi"/>
          <w:sz w:val="24"/>
        </w:rPr>
        <w:t>ресурс</w:t>
      </w:r>
      <w:r w:rsidR="00177CE4" w:rsidRPr="00E320EA">
        <w:rPr>
          <w:rFonts w:asciiTheme="minorHAnsi" w:hAnsiTheme="minorHAnsi" w:cstheme="minorHAnsi"/>
          <w:sz w:val="24"/>
        </w:rPr>
        <w:t xml:space="preserve">ах, </w:t>
      </w:r>
      <w:r w:rsidRPr="00E320EA">
        <w:rPr>
          <w:rFonts w:asciiTheme="minorHAnsi" w:hAnsiTheme="minorHAnsi" w:cstheme="minorHAnsi"/>
          <w:sz w:val="24"/>
        </w:rPr>
        <w:t>создание более выгодных условий</w:t>
      </w:r>
      <w:r w:rsidR="00F8018B">
        <w:rPr>
          <w:rFonts w:asciiTheme="minorHAnsi" w:hAnsiTheme="minorHAnsi" w:cstheme="minorHAnsi"/>
          <w:sz w:val="24"/>
        </w:rPr>
        <w:t xml:space="preserve"> </w:t>
      </w:r>
      <w:r w:rsidRPr="00E320EA">
        <w:rPr>
          <w:rFonts w:asciiTheme="minorHAnsi" w:hAnsiTheme="minorHAnsi" w:cstheme="minorHAnsi"/>
          <w:sz w:val="24"/>
        </w:rPr>
        <w:t xml:space="preserve">для получения пайщиками </w:t>
      </w:r>
      <w:r w:rsidR="000D0C0B">
        <w:rPr>
          <w:rFonts w:asciiTheme="minorHAnsi" w:hAnsiTheme="minorHAnsi" w:cstheme="minorHAnsi"/>
          <w:sz w:val="24"/>
        </w:rPr>
        <w:t>ресурс</w:t>
      </w:r>
      <w:r w:rsidR="00177CE4" w:rsidRPr="00E320EA">
        <w:rPr>
          <w:rFonts w:asciiTheme="minorHAnsi" w:hAnsiTheme="minorHAnsi" w:cstheme="minorHAnsi"/>
          <w:sz w:val="24"/>
        </w:rPr>
        <w:t>ов</w:t>
      </w:r>
      <w:r w:rsidRPr="00E320EA">
        <w:rPr>
          <w:rFonts w:asciiTheme="minorHAnsi" w:hAnsiTheme="minorHAnsi" w:cstheme="minorHAnsi"/>
          <w:sz w:val="24"/>
        </w:rPr>
        <w:t xml:space="preserve">, </w:t>
      </w:r>
      <w:r w:rsidR="00AA4BEC" w:rsidRPr="00E320EA">
        <w:rPr>
          <w:rFonts w:asciiTheme="minorHAnsi" w:hAnsiTheme="minorHAnsi" w:cstheme="minorHAnsi"/>
          <w:sz w:val="24"/>
        </w:rPr>
        <w:t>путем</w:t>
      </w:r>
      <w:r w:rsidRPr="00E320EA">
        <w:rPr>
          <w:rFonts w:asciiTheme="minorHAnsi" w:hAnsiTheme="minorHAnsi" w:cstheme="minorHAnsi"/>
          <w:sz w:val="24"/>
        </w:rPr>
        <w:t xml:space="preserve"> объединения </w:t>
      </w:r>
      <w:r w:rsidR="00AA4BEC" w:rsidRPr="00E320EA">
        <w:rPr>
          <w:rFonts w:asciiTheme="minorHAnsi" w:hAnsiTheme="minorHAnsi" w:cstheme="minorHAnsi"/>
          <w:sz w:val="24"/>
        </w:rPr>
        <w:t xml:space="preserve">пайщиками </w:t>
      </w:r>
      <w:r w:rsidR="00AB57A5" w:rsidRPr="00E320EA">
        <w:rPr>
          <w:rFonts w:asciiTheme="minorHAnsi" w:hAnsiTheme="minorHAnsi" w:cstheme="minorHAnsi"/>
          <w:sz w:val="24"/>
        </w:rPr>
        <w:t>Кооператива</w:t>
      </w:r>
      <w:r w:rsidR="00AA4BEC" w:rsidRPr="00E320EA">
        <w:rPr>
          <w:rFonts w:asciiTheme="minorHAnsi" w:hAnsiTheme="minorHAnsi" w:cstheme="minorHAnsi"/>
          <w:sz w:val="24"/>
        </w:rPr>
        <w:t xml:space="preserve"> имущественных паевых взносов, а также</w:t>
      </w:r>
      <w:r w:rsidR="00F311AA">
        <w:rPr>
          <w:rFonts w:asciiTheme="minorHAnsi" w:hAnsiTheme="minorHAnsi" w:cstheme="minorHAnsi"/>
          <w:sz w:val="24"/>
        </w:rPr>
        <w:t xml:space="preserve"> </w:t>
      </w:r>
      <w:r w:rsidR="009A67D1">
        <w:rPr>
          <w:rFonts w:asciiTheme="minorHAnsi" w:hAnsiTheme="minorHAnsi" w:cstheme="minorHAnsi"/>
          <w:sz w:val="24"/>
        </w:rPr>
        <w:t xml:space="preserve">реализация </w:t>
      </w:r>
      <w:r w:rsidR="00AA4BEC" w:rsidRPr="00E320EA">
        <w:rPr>
          <w:rFonts w:asciiTheme="minorHAnsi" w:hAnsiTheme="minorHAnsi" w:cstheme="minorHAnsi"/>
          <w:sz w:val="24"/>
        </w:rPr>
        <w:t>о</w:t>
      </w:r>
      <w:r w:rsidR="00177CE4" w:rsidRPr="00E320EA">
        <w:rPr>
          <w:rFonts w:asciiTheme="minorHAnsi" w:hAnsiTheme="minorHAnsi" w:cstheme="minorHAnsi"/>
          <w:sz w:val="24"/>
        </w:rPr>
        <w:t xml:space="preserve">рганизационных </w:t>
      </w:r>
      <w:r w:rsidR="003F5B22" w:rsidRPr="00E320EA">
        <w:rPr>
          <w:rFonts w:asciiTheme="minorHAnsi" w:hAnsiTheme="minorHAnsi" w:cstheme="minorHAnsi"/>
          <w:sz w:val="24"/>
        </w:rPr>
        <w:t>и других</w:t>
      </w:r>
      <w:r w:rsidR="00F8018B">
        <w:rPr>
          <w:rFonts w:asciiTheme="minorHAnsi" w:hAnsiTheme="minorHAnsi" w:cstheme="minorHAnsi"/>
          <w:sz w:val="24"/>
        </w:rPr>
        <w:t xml:space="preserve"> </w:t>
      </w:r>
      <w:r w:rsidR="00F311AA">
        <w:rPr>
          <w:rFonts w:asciiTheme="minorHAnsi" w:hAnsiTheme="minorHAnsi" w:cstheme="minorHAnsi"/>
          <w:sz w:val="24"/>
        </w:rPr>
        <w:t>мероприятий</w:t>
      </w:r>
      <w:r w:rsidR="009A67D1">
        <w:rPr>
          <w:rFonts w:asciiTheme="minorHAnsi" w:hAnsiTheme="minorHAnsi" w:cstheme="minorHAnsi"/>
          <w:sz w:val="24"/>
        </w:rPr>
        <w:t xml:space="preserve"> на кооперативной основе</w:t>
      </w:r>
      <w:r w:rsidR="00177CE4" w:rsidRPr="00E320EA">
        <w:rPr>
          <w:rFonts w:asciiTheme="minorHAnsi" w:hAnsiTheme="minorHAnsi" w:cstheme="minorHAnsi"/>
          <w:sz w:val="24"/>
        </w:rPr>
        <w:t>.</w:t>
      </w:r>
    </w:p>
    <w:p w:rsidR="00CC4DC3" w:rsidRPr="00E320EA" w:rsidRDefault="00CC4DC3" w:rsidP="005537AB">
      <w:pPr>
        <w:pStyle w:val="a8"/>
        <w:widowControl w:val="0"/>
        <w:tabs>
          <w:tab w:val="left" w:pos="426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</w:rPr>
      </w:pPr>
    </w:p>
    <w:p w:rsidR="00CC4DC3" w:rsidRPr="00E320EA" w:rsidRDefault="00CC4DC3" w:rsidP="005537AB">
      <w:pPr>
        <w:pStyle w:val="a8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4"/>
        </w:rPr>
      </w:pPr>
      <w:r w:rsidRPr="00E320EA">
        <w:rPr>
          <w:rFonts w:asciiTheme="minorHAnsi" w:hAnsiTheme="minorHAnsi" w:cstheme="minorHAnsi"/>
          <w:color w:val="000000"/>
          <w:sz w:val="24"/>
        </w:rPr>
        <w:t>Преимущества Программы:</w:t>
      </w:r>
    </w:p>
    <w:p w:rsidR="00F8018B" w:rsidRDefault="00CC4DC3" w:rsidP="005537AB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А). Получение </w:t>
      </w:r>
      <w:r w:rsidR="00523E03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пайщиками </w:t>
      </w:r>
      <w:r w:rsidR="000D0C0B">
        <w:rPr>
          <w:rFonts w:asciiTheme="minorHAnsi" w:hAnsiTheme="minorHAnsi" w:cstheme="minorHAnsi"/>
          <w:color w:val="000000"/>
          <w:sz w:val="24"/>
          <w:szCs w:val="24"/>
        </w:rPr>
        <w:t>ресурс</w:t>
      </w:r>
      <w:r w:rsidRPr="00E320EA">
        <w:rPr>
          <w:rFonts w:asciiTheme="minorHAnsi" w:hAnsiTheme="minorHAnsi" w:cstheme="minorHAnsi"/>
          <w:color w:val="000000"/>
          <w:sz w:val="24"/>
          <w:szCs w:val="24"/>
        </w:rPr>
        <w:t>ов с «п</w:t>
      </w:r>
      <w:r w:rsidR="00F8018B">
        <w:rPr>
          <w:rFonts w:asciiTheme="minorHAnsi" w:hAnsiTheme="minorHAnsi" w:cstheme="minorHAnsi"/>
          <w:color w:val="000000"/>
          <w:sz w:val="24"/>
          <w:szCs w:val="24"/>
        </w:rPr>
        <w:t xml:space="preserve">отребительской выгодой», т.е. с более выгодными </w:t>
      </w:r>
      <w:r w:rsidRPr="00E320EA">
        <w:rPr>
          <w:rFonts w:asciiTheme="minorHAnsi" w:hAnsiTheme="minorHAnsi" w:cstheme="minorHAnsi"/>
          <w:color w:val="000000"/>
          <w:sz w:val="24"/>
          <w:szCs w:val="24"/>
        </w:rPr>
        <w:t>условиям</w:t>
      </w:r>
      <w:r w:rsidR="00F8018B">
        <w:rPr>
          <w:rFonts w:asciiTheme="minorHAnsi" w:hAnsiTheme="minorHAnsi" w:cstheme="minorHAnsi"/>
          <w:color w:val="000000"/>
          <w:sz w:val="24"/>
          <w:szCs w:val="24"/>
        </w:rPr>
        <w:t>и поставки</w:t>
      </w:r>
      <w:r w:rsidR="00F61D5D">
        <w:rPr>
          <w:rFonts w:asciiTheme="minorHAnsi" w:hAnsiTheme="minorHAnsi" w:cstheme="minorHAnsi"/>
          <w:color w:val="000000"/>
          <w:sz w:val="24"/>
          <w:szCs w:val="24"/>
        </w:rPr>
        <w:t xml:space="preserve"> в период строительства микрорайона</w:t>
      </w:r>
      <w:r w:rsidR="00F8018B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:rsidR="00C2605B" w:rsidRDefault="00CC4DC3" w:rsidP="005537AB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320EA">
        <w:rPr>
          <w:rFonts w:asciiTheme="minorHAnsi" w:hAnsiTheme="minorHAnsi" w:cstheme="minorHAnsi"/>
          <w:color w:val="000000"/>
          <w:sz w:val="24"/>
          <w:szCs w:val="24"/>
        </w:rPr>
        <w:t>Б). Возможность</w:t>
      </w:r>
      <w:r w:rsidR="00C2605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2605B" w:rsidRPr="00E320EA">
        <w:rPr>
          <w:rFonts w:asciiTheme="minorHAnsi" w:hAnsiTheme="minorHAnsi" w:cstheme="minorHAnsi"/>
          <w:color w:val="000000"/>
          <w:sz w:val="24"/>
          <w:szCs w:val="24"/>
        </w:rPr>
        <w:t>через сайт в сети Интернет или через мобильное приложение</w:t>
      </w:r>
      <w:r w:rsidR="00C2605B">
        <w:rPr>
          <w:rFonts w:asciiTheme="minorHAnsi" w:hAnsiTheme="minorHAnsi" w:cstheme="minorHAnsi"/>
          <w:color w:val="000000"/>
          <w:sz w:val="24"/>
          <w:szCs w:val="24"/>
        </w:rPr>
        <w:t xml:space="preserve"> дистанционного контроля и </w:t>
      </w:r>
      <w:r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2605B">
        <w:rPr>
          <w:rFonts w:asciiTheme="minorHAnsi" w:hAnsiTheme="minorHAnsi" w:cstheme="minorHAnsi"/>
          <w:color w:val="000000"/>
          <w:sz w:val="24"/>
          <w:szCs w:val="24"/>
        </w:rPr>
        <w:t xml:space="preserve">управление потреблением </w:t>
      </w:r>
      <w:r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D0C0B">
        <w:rPr>
          <w:rFonts w:asciiTheme="minorHAnsi" w:hAnsiTheme="minorHAnsi" w:cstheme="minorHAnsi"/>
          <w:color w:val="000000"/>
          <w:sz w:val="24"/>
          <w:szCs w:val="24"/>
        </w:rPr>
        <w:t>ресурс</w:t>
      </w:r>
      <w:r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а </w:t>
      </w:r>
    </w:p>
    <w:p w:rsidR="00CC4DC3" w:rsidRPr="00E320EA" w:rsidRDefault="00523E03" w:rsidP="005537AB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320EA">
        <w:rPr>
          <w:rFonts w:asciiTheme="minorHAnsi" w:hAnsiTheme="minorHAnsi" w:cstheme="minorHAnsi"/>
          <w:color w:val="000000"/>
          <w:sz w:val="24"/>
          <w:szCs w:val="24"/>
        </w:rPr>
        <w:t>В</w:t>
      </w:r>
      <w:r w:rsidR="00CC4DC3" w:rsidRPr="00E320EA">
        <w:rPr>
          <w:rFonts w:asciiTheme="minorHAnsi" w:hAnsiTheme="minorHAnsi" w:cstheme="minorHAnsi"/>
          <w:color w:val="000000"/>
          <w:sz w:val="24"/>
          <w:szCs w:val="24"/>
        </w:rPr>
        <w:t>).</w:t>
      </w:r>
      <w:r w:rsidR="00C2605B">
        <w:rPr>
          <w:rFonts w:asciiTheme="minorHAnsi" w:hAnsiTheme="minorHAnsi" w:cstheme="minorHAnsi"/>
          <w:color w:val="000000"/>
          <w:sz w:val="24"/>
          <w:szCs w:val="24"/>
        </w:rPr>
        <w:t xml:space="preserve"> Справедливое (пропорционально потреблению) распределение сопутствующих </w:t>
      </w:r>
      <w:r w:rsidR="00C31707">
        <w:rPr>
          <w:rFonts w:asciiTheme="minorHAnsi" w:hAnsiTheme="minorHAnsi" w:cstheme="minorHAnsi"/>
          <w:color w:val="000000"/>
          <w:sz w:val="24"/>
          <w:szCs w:val="24"/>
        </w:rPr>
        <w:t>потреблению ресурса</w:t>
      </w:r>
      <w:r w:rsidR="00C2605B">
        <w:rPr>
          <w:rFonts w:asciiTheme="minorHAnsi" w:hAnsiTheme="minorHAnsi" w:cstheme="minorHAnsi"/>
          <w:color w:val="000000"/>
          <w:sz w:val="24"/>
          <w:szCs w:val="24"/>
        </w:rPr>
        <w:t xml:space="preserve"> расходов на содержание сетей и обеспечения их готовности к передаче ресурса к потребителю</w:t>
      </w:r>
      <w:r w:rsidR="00CC4DC3" w:rsidRPr="00E320EA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CC4DC3" w:rsidRPr="00E320EA" w:rsidRDefault="00523E03" w:rsidP="005537AB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320EA">
        <w:rPr>
          <w:rFonts w:asciiTheme="minorHAnsi" w:hAnsiTheme="minorHAnsi" w:cstheme="minorHAnsi"/>
          <w:color w:val="000000"/>
          <w:sz w:val="24"/>
          <w:szCs w:val="24"/>
        </w:rPr>
        <w:t>Г</w:t>
      </w:r>
      <w:r w:rsidR="00CC4DC3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). </w:t>
      </w:r>
      <w:r w:rsidR="00C31707">
        <w:rPr>
          <w:rFonts w:asciiTheme="minorHAnsi" w:hAnsiTheme="minorHAnsi" w:cstheme="minorHAnsi"/>
          <w:color w:val="000000"/>
          <w:sz w:val="24"/>
          <w:szCs w:val="24"/>
        </w:rPr>
        <w:t xml:space="preserve">Устранение </w:t>
      </w:r>
      <w:r w:rsidR="00F61D5D">
        <w:rPr>
          <w:rFonts w:asciiTheme="minorHAnsi" w:hAnsiTheme="minorHAnsi" w:cstheme="minorHAnsi"/>
          <w:color w:val="000000"/>
          <w:sz w:val="24"/>
          <w:szCs w:val="24"/>
        </w:rPr>
        <w:t xml:space="preserve">возможности формирования </w:t>
      </w:r>
      <w:r w:rsidR="00C31707">
        <w:rPr>
          <w:rFonts w:asciiTheme="minorHAnsi" w:hAnsiTheme="minorHAnsi" w:cstheme="minorHAnsi"/>
          <w:color w:val="000000"/>
          <w:sz w:val="24"/>
          <w:szCs w:val="24"/>
        </w:rPr>
        <w:t>дебиторской задолженности потребителей по содержанию</w:t>
      </w:r>
      <w:r w:rsidR="00F61D5D">
        <w:rPr>
          <w:rFonts w:asciiTheme="minorHAnsi" w:hAnsiTheme="minorHAnsi" w:cstheme="minorHAnsi"/>
          <w:color w:val="000000"/>
          <w:sz w:val="24"/>
          <w:szCs w:val="24"/>
        </w:rPr>
        <w:t xml:space="preserve"> соответствующих сетей.</w:t>
      </w:r>
    </w:p>
    <w:p w:rsidR="003A310B" w:rsidRPr="00E320EA" w:rsidRDefault="003A310B" w:rsidP="005537AB">
      <w:pPr>
        <w:widowControl w:val="0"/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32940" w:rsidRPr="00E320EA" w:rsidRDefault="003A310B" w:rsidP="005537AB">
      <w:pPr>
        <w:pStyle w:val="a8"/>
        <w:widowControl w:val="0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eastAsia="Arial Unicode MS" w:hAnsiTheme="minorHAnsi" w:cstheme="minorHAnsi"/>
          <w:sz w:val="24"/>
        </w:rPr>
      </w:pPr>
      <w:r w:rsidRPr="00E320EA">
        <w:rPr>
          <w:rStyle w:val="a3"/>
          <w:rFonts w:asciiTheme="minorHAnsi" w:eastAsia="Arial Unicode MS" w:hAnsiTheme="minorHAnsi" w:cstheme="minorHAnsi"/>
          <w:b w:val="0"/>
          <w:sz w:val="24"/>
        </w:rPr>
        <w:t xml:space="preserve">Программа реализуется </w:t>
      </w:r>
      <w:r w:rsidR="00AB57A5" w:rsidRPr="00E320EA">
        <w:rPr>
          <w:rStyle w:val="a3"/>
          <w:rFonts w:asciiTheme="minorHAnsi" w:eastAsia="Arial Unicode MS" w:hAnsiTheme="minorHAnsi" w:cstheme="minorHAnsi"/>
          <w:b w:val="0"/>
          <w:sz w:val="24"/>
        </w:rPr>
        <w:t>Кооперативом</w:t>
      </w:r>
      <w:r w:rsidRPr="00E320EA">
        <w:rPr>
          <w:rStyle w:val="a3"/>
          <w:rFonts w:asciiTheme="minorHAnsi" w:eastAsia="Arial Unicode MS" w:hAnsiTheme="minorHAnsi" w:cstheme="minorHAnsi"/>
          <w:b w:val="0"/>
          <w:sz w:val="24"/>
        </w:rPr>
        <w:t xml:space="preserve"> только для своих пайщиков</w:t>
      </w:r>
      <w:r w:rsidRPr="00E320EA">
        <w:rPr>
          <w:rFonts w:asciiTheme="minorHAnsi" w:eastAsia="Arial Unicode MS" w:hAnsiTheme="minorHAnsi" w:cstheme="minorHAnsi"/>
          <w:b/>
          <w:sz w:val="24"/>
        </w:rPr>
        <w:t>.</w:t>
      </w:r>
      <w:r w:rsidRPr="00E320EA">
        <w:rPr>
          <w:rFonts w:asciiTheme="minorHAnsi" w:eastAsia="Arial Unicode MS" w:hAnsiTheme="minorHAnsi" w:cstheme="minorHAnsi"/>
          <w:sz w:val="24"/>
        </w:rPr>
        <w:t xml:space="preserve"> </w:t>
      </w:r>
    </w:p>
    <w:p w:rsidR="000C75B6" w:rsidRPr="00E320EA" w:rsidRDefault="000C75B6" w:rsidP="005537AB">
      <w:pPr>
        <w:pStyle w:val="a8"/>
        <w:widowControl w:val="0"/>
        <w:tabs>
          <w:tab w:val="left" w:pos="426"/>
        </w:tabs>
        <w:spacing w:line="360" w:lineRule="auto"/>
        <w:ind w:left="0"/>
        <w:jc w:val="both"/>
        <w:rPr>
          <w:rFonts w:asciiTheme="minorHAnsi" w:eastAsia="Arial Unicode MS" w:hAnsiTheme="minorHAnsi" w:cstheme="minorHAnsi"/>
          <w:sz w:val="24"/>
        </w:rPr>
      </w:pPr>
    </w:p>
    <w:p w:rsidR="000C75B6" w:rsidRPr="00E320EA" w:rsidRDefault="000C75B6" w:rsidP="005537AB">
      <w:pPr>
        <w:pStyle w:val="a8"/>
        <w:widowControl w:val="0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hd w:val="clear" w:color="auto" w:fill="FFFFFF"/>
        </w:rPr>
      </w:pPr>
      <w:r w:rsidRPr="00E320EA">
        <w:rPr>
          <w:rFonts w:asciiTheme="minorHAnsi" w:hAnsiTheme="minorHAnsi" w:cstheme="minorHAnsi"/>
          <w:sz w:val="24"/>
        </w:rPr>
        <w:t>Пайщик может воспользоваться Программой, имея оплаченный членский взнос за текущий месяц.</w:t>
      </w:r>
    </w:p>
    <w:p w:rsidR="000C75B6" w:rsidRPr="00E320EA" w:rsidRDefault="000C75B6" w:rsidP="005537AB">
      <w:pPr>
        <w:pStyle w:val="a8"/>
        <w:widowControl w:val="0"/>
        <w:tabs>
          <w:tab w:val="left" w:pos="426"/>
        </w:tabs>
        <w:spacing w:line="360" w:lineRule="auto"/>
        <w:ind w:left="0"/>
        <w:jc w:val="both"/>
        <w:rPr>
          <w:rFonts w:asciiTheme="minorHAnsi" w:eastAsia="Arial Unicode MS" w:hAnsiTheme="minorHAnsi" w:cstheme="minorHAnsi"/>
          <w:sz w:val="24"/>
        </w:rPr>
      </w:pPr>
    </w:p>
    <w:p w:rsidR="00D32940" w:rsidRPr="00E320EA" w:rsidRDefault="00D32940" w:rsidP="005537AB">
      <w:pPr>
        <w:numPr>
          <w:ilvl w:val="0"/>
          <w:numId w:val="4"/>
        </w:numPr>
        <w:tabs>
          <w:tab w:val="left" w:pos="426"/>
        </w:tabs>
        <w:suppressAutoHyphens w:val="0"/>
        <w:autoSpaceDE/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Регламент </w:t>
      </w:r>
      <w:r w:rsidR="003627E3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и условия </w:t>
      </w:r>
      <w:r w:rsidRPr="00E320EA">
        <w:rPr>
          <w:rFonts w:asciiTheme="minorHAnsi" w:hAnsiTheme="minorHAnsi" w:cstheme="minorHAnsi"/>
          <w:color w:val="000000"/>
          <w:sz w:val="24"/>
          <w:szCs w:val="24"/>
        </w:rPr>
        <w:t>Программы следующи</w:t>
      </w:r>
      <w:r w:rsidR="003627E3" w:rsidRPr="00E320EA">
        <w:rPr>
          <w:rFonts w:asciiTheme="minorHAnsi" w:hAnsiTheme="minorHAnsi" w:cstheme="minorHAnsi"/>
          <w:color w:val="000000"/>
          <w:sz w:val="24"/>
          <w:szCs w:val="24"/>
        </w:rPr>
        <w:t>е</w:t>
      </w:r>
      <w:r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</w:p>
    <w:p w:rsidR="00F61D5D" w:rsidRDefault="005E7D89" w:rsidP="005537AB">
      <w:pPr>
        <w:tabs>
          <w:tab w:val="left" w:pos="426"/>
        </w:tabs>
        <w:suppressAutoHyphens w:val="0"/>
        <w:autoSpaceDE/>
        <w:spacing w:line="360" w:lineRule="auto"/>
        <w:jc w:val="both"/>
        <w:rPr>
          <w:rFonts w:asciiTheme="minorHAnsi" w:hAnsiTheme="minorHAnsi" w:cstheme="minorHAnsi"/>
          <w:color w:val="0000FF"/>
          <w:sz w:val="24"/>
          <w:szCs w:val="24"/>
        </w:rPr>
      </w:pPr>
      <w:r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>6.1.</w:t>
      </w:r>
      <w:r w:rsidR="00CC4D99"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Пайщики, решившие принять участие в Программе,  знакомятся с </w:t>
      </w:r>
      <w:r w:rsidR="001715FB"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данным </w:t>
      </w:r>
      <w:r w:rsidR="00CC4D99"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«Положением о Программе» и </w:t>
      </w:r>
      <w:r w:rsidR="00CC4D99" w:rsidRPr="00F61D5D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договором об участии пайщика в </w:t>
      </w:r>
      <w:r w:rsidR="001715FB" w:rsidRPr="00F61D5D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Программе</w:t>
      </w:r>
      <w:r w:rsidR="00CC4D99" w:rsidRPr="00F61D5D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, выполненных в виде оферты</w:t>
      </w:r>
      <w:r w:rsidR="00CC4D99"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которая предназначается для ограниченного круга лиц – пайщиков </w:t>
      </w:r>
      <w:r w:rsidR="00AB57A5"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>Кооператива</w:t>
      </w:r>
      <w:r w:rsidR="00CC4D99"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0E4B48"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и </w:t>
      </w:r>
      <w:r w:rsidR="00CC4D99"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>размещ</w:t>
      </w:r>
      <w:r w:rsidR="000E4B48"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>ается</w:t>
      </w:r>
      <w:r w:rsidR="00CC4D99"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на сайте </w:t>
      </w:r>
      <w:r w:rsidR="00AB57A5"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>Кооператива</w:t>
      </w:r>
      <w:r w:rsidR="001715FB"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="00F61D5D" w:rsidRPr="00F61D5D">
        <w:rPr>
          <w:rFonts w:asciiTheme="minorHAnsi" w:hAnsiTheme="minorHAnsi" w:cstheme="minorHAnsi"/>
          <w:color w:val="0000FF"/>
          <w:sz w:val="24"/>
          <w:szCs w:val="24"/>
          <w:lang w:val="en-US"/>
        </w:rPr>
        <w:t>www</w:t>
      </w:r>
      <w:r w:rsidR="00F61D5D" w:rsidRPr="00F61D5D">
        <w:rPr>
          <w:rFonts w:asciiTheme="minorHAnsi" w:hAnsiTheme="minorHAnsi" w:cstheme="minorHAnsi"/>
          <w:color w:val="0000FF"/>
          <w:sz w:val="24"/>
          <w:szCs w:val="24"/>
        </w:rPr>
        <w:t>.</w:t>
      </w:r>
      <w:proofErr w:type="spellStart"/>
      <w:r w:rsidR="00F61D5D" w:rsidRPr="00F61D5D">
        <w:rPr>
          <w:rFonts w:asciiTheme="minorHAnsi" w:hAnsiTheme="minorHAnsi" w:cstheme="minorHAnsi"/>
          <w:color w:val="0000FF"/>
          <w:sz w:val="24"/>
          <w:szCs w:val="24"/>
          <w:lang w:val="en-US"/>
        </w:rPr>
        <w:t>zd</w:t>
      </w:r>
      <w:proofErr w:type="spellEnd"/>
      <w:r w:rsidR="00F61D5D" w:rsidRPr="00F61D5D">
        <w:rPr>
          <w:rFonts w:asciiTheme="minorHAnsi" w:hAnsiTheme="minorHAnsi" w:cstheme="minorHAnsi"/>
          <w:color w:val="0000FF"/>
          <w:sz w:val="24"/>
          <w:szCs w:val="24"/>
        </w:rPr>
        <w:t>.</w:t>
      </w:r>
      <w:proofErr w:type="spellStart"/>
      <w:r w:rsidR="00F61D5D" w:rsidRPr="00F61D5D">
        <w:rPr>
          <w:rFonts w:asciiTheme="minorHAnsi" w:hAnsiTheme="minorHAnsi" w:cstheme="minorHAnsi"/>
          <w:color w:val="0000FF"/>
          <w:sz w:val="24"/>
          <w:szCs w:val="24"/>
          <w:lang w:val="en-US"/>
        </w:rPr>
        <w:t>vc</w:t>
      </w:r>
      <w:proofErr w:type="spellEnd"/>
      <w:r w:rsidR="00F61D5D" w:rsidRPr="00F61D5D">
        <w:rPr>
          <w:rFonts w:asciiTheme="minorHAnsi" w:hAnsiTheme="minorHAnsi" w:cstheme="minorHAnsi"/>
          <w:color w:val="0000FF"/>
          <w:sz w:val="24"/>
          <w:szCs w:val="24"/>
        </w:rPr>
        <w:t>.</w:t>
      </w:r>
      <w:proofErr w:type="spellStart"/>
      <w:r w:rsidR="00F61D5D" w:rsidRPr="00F61D5D">
        <w:rPr>
          <w:rFonts w:asciiTheme="minorHAnsi" w:hAnsiTheme="minorHAnsi" w:cstheme="minorHAnsi"/>
          <w:color w:val="0000FF"/>
          <w:sz w:val="24"/>
          <w:szCs w:val="24"/>
          <w:lang w:val="en-US"/>
        </w:rPr>
        <w:t>tomsk</w:t>
      </w:r>
      <w:proofErr w:type="spellEnd"/>
      <w:r w:rsidR="00F61D5D" w:rsidRPr="00F61D5D">
        <w:rPr>
          <w:rFonts w:asciiTheme="minorHAnsi" w:hAnsiTheme="minorHAnsi" w:cstheme="minorHAnsi"/>
          <w:color w:val="0000FF"/>
          <w:sz w:val="24"/>
          <w:szCs w:val="24"/>
        </w:rPr>
        <w:t>.</w:t>
      </w:r>
      <w:proofErr w:type="spellStart"/>
      <w:r w:rsidR="00F61D5D" w:rsidRPr="00F61D5D">
        <w:rPr>
          <w:rFonts w:asciiTheme="minorHAnsi" w:hAnsiTheme="minorHAnsi" w:cstheme="minorHAnsi"/>
          <w:color w:val="0000FF"/>
          <w:sz w:val="24"/>
          <w:szCs w:val="24"/>
          <w:lang w:val="en-US"/>
        </w:rPr>
        <w:t>ru</w:t>
      </w:r>
      <w:proofErr w:type="spellEnd"/>
      <w:r w:rsidR="00F61D5D" w:rsidRPr="00F61D5D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</w:p>
    <w:p w:rsidR="00CC4D99" w:rsidRPr="00E320EA" w:rsidRDefault="005E7D89" w:rsidP="005537AB">
      <w:pPr>
        <w:tabs>
          <w:tab w:val="left" w:pos="426"/>
        </w:tabs>
        <w:suppressAutoHyphens w:val="0"/>
        <w:autoSpaceDE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>6.2</w:t>
      </w:r>
      <w:r w:rsidR="000E4B48"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CC4D99"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Акцептом оферты </w:t>
      </w:r>
      <w:r w:rsidR="001715FB"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>является</w:t>
      </w:r>
      <w:r w:rsidR="00CC4D99"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внесение </w:t>
      </w:r>
      <w:r w:rsidR="004A5310"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пайщиком </w:t>
      </w:r>
      <w:r w:rsidR="00CC4D99"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паевого взноса на </w:t>
      </w:r>
      <w:r w:rsidR="001715FB"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>Программу</w:t>
      </w:r>
      <w:r w:rsidR="00CC4D99"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29074F" w:rsidRPr="00E320EA" w:rsidRDefault="005E7D89" w:rsidP="005537AB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320EA">
        <w:rPr>
          <w:rFonts w:asciiTheme="minorHAnsi" w:hAnsiTheme="minorHAnsi" w:cstheme="minorHAnsi"/>
          <w:color w:val="000000"/>
          <w:sz w:val="24"/>
          <w:szCs w:val="24"/>
        </w:rPr>
        <w:t>6.3</w:t>
      </w:r>
      <w:r w:rsidR="00D32940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0E4B48" w:rsidRPr="00E320EA">
        <w:rPr>
          <w:rFonts w:asciiTheme="minorHAnsi" w:hAnsiTheme="minorHAnsi" w:cstheme="minorHAnsi"/>
          <w:color w:val="000000"/>
          <w:sz w:val="24"/>
          <w:szCs w:val="24"/>
        </w:rPr>
        <w:t>П</w:t>
      </w:r>
      <w:r w:rsidR="00EF1364" w:rsidRPr="00E320EA">
        <w:rPr>
          <w:rFonts w:asciiTheme="minorHAnsi" w:hAnsiTheme="minorHAnsi" w:cstheme="minorHAnsi"/>
          <w:color w:val="000000"/>
          <w:sz w:val="24"/>
          <w:szCs w:val="24"/>
        </w:rPr>
        <w:t>айщик</w:t>
      </w:r>
      <w:r w:rsidR="000E4B48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вносит</w:t>
      </w:r>
      <w:r w:rsidR="00EF1364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денежн</w:t>
      </w:r>
      <w:r w:rsidR="000E4B48" w:rsidRPr="00E320EA">
        <w:rPr>
          <w:rFonts w:asciiTheme="minorHAnsi" w:hAnsiTheme="minorHAnsi" w:cstheme="minorHAnsi"/>
          <w:color w:val="000000"/>
          <w:sz w:val="24"/>
          <w:szCs w:val="24"/>
        </w:rPr>
        <w:t>ый</w:t>
      </w:r>
      <w:r w:rsidR="00EF1364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паево</w:t>
      </w:r>
      <w:r w:rsidR="000E4B48" w:rsidRPr="00E320EA">
        <w:rPr>
          <w:rFonts w:asciiTheme="minorHAnsi" w:hAnsiTheme="minorHAnsi" w:cstheme="minorHAnsi"/>
          <w:color w:val="000000"/>
          <w:sz w:val="24"/>
          <w:szCs w:val="24"/>
        </w:rPr>
        <w:t>й</w:t>
      </w:r>
      <w:r w:rsidR="00EF1364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взнос</w:t>
      </w:r>
      <w:r w:rsidR="000E4B48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854DB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на </w:t>
      </w:r>
      <w:proofErr w:type="gramStart"/>
      <w:r w:rsidR="00B854DB" w:rsidRPr="00E320EA">
        <w:rPr>
          <w:rFonts w:asciiTheme="minorHAnsi" w:hAnsiTheme="minorHAnsi" w:cstheme="minorHAnsi"/>
          <w:color w:val="000000"/>
          <w:sz w:val="24"/>
          <w:szCs w:val="24"/>
        </w:rPr>
        <w:t>р</w:t>
      </w:r>
      <w:proofErr w:type="gramEnd"/>
      <w:r w:rsidR="00B854DB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/счет или в кассу </w:t>
      </w:r>
      <w:r w:rsidR="00AB57A5" w:rsidRPr="00E320EA">
        <w:rPr>
          <w:rFonts w:asciiTheme="minorHAnsi" w:hAnsiTheme="minorHAnsi" w:cstheme="minorHAnsi"/>
          <w:color w:val="000000"/>
          <w:sz w:val="24"/>
          <w:szCs w:val="24"/>
        </w:rPr>
        <w:t>Кооператива</w:t>
      </w:r>
      <w:r w:rsidR="00EF1364" w:rsidRPr="00E320EA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273FEB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533CA9" w:rsidRPr="00E320EA" w:rsidRDefault="005E7D89" w:rsidP="005537AB">
      <w:pPr>
        <w:suppressAutoHyphens w:val="0"/>
        <w:autoSpaceDE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320EA">
        <w:rPr>
          <w:rFonts w:asciiTheme="minorHAnsi" w:hAnsiTheme="minorHAnsi" w:cstheme="minorHAnsi"/>
          <w:color w:val="000000"/>
          <w:sz w:val="24"/>
          <w:szCs w:val="24"/>
        </w:rPr>
        <w:t>6.4</w:t>
      </w:r>
      <w:r w:rsidR="00533CA9" w:rsidRPr="00E320EA">
        <w:rPr>
          <w:rFonts w:asciiTheme="minorHAnsi" w:hAnsiTheme="minorHAnsi" w:cstheme="minorHAnsi"/>
          <w:color w:val="000000"/>
          <w:sz w:val="24"/>
          <w:szCs w:val="24"/>
        </w:rPr>
        <w:t>. Первоначально по Программе пайщиком</w:t>
      </w:r>
      <w:r w:rsidR="00C31707">
        <w:rPr>
          <w:rFonts w:asciiTheme="minorHAnsi" w:hAnsiTheme="minorHAnsi" w:cstheme="minorHAnsi"/>
          <w:color w:val="000000"/>
          <w:sz w:val="24"/>
          <w:szCs w:val="24"/>
        </w:rPr>
        <w:t xml:space="preserve"> (или иным лицом - представителем его интересов)</w:t>
      </w:r>
      <w:r w:rsidR="00533CA9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вносится любая сумма паевого взноса, но не менее </w:t>
      </w:r>
      <w:r w:rsidR="0069552C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2</w:t>
      </w:r>
      <w:bookmarkStart w:id="0" w:name="_GoBack"/>
      <w:bookmarkEnd w:id="0"/>
      <w:r w:rsidR="00533CA9" w:rsidRPr="00E320EA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00 руб.</w:t>
      </w:r>
      <w:r w:rsidR="00533CA9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46D63"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>Паевой взнос зачисляется на лицевой счет пайщика в паевом фонде.</w:t>
      </w:r>
      <w:r w:rsidR="00920659"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F61D5D" w:rsidRDefault="005E7D89" w:rsidP="005537AB">
      <w:pPr>
        <w:suppressAutoHyphens w:val="0"/>
        <w:autoSpaceDE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7789E">
        <w:rPr>
          <w:rFonts w:asciiTheme="minorHAnsi" w:hAnsiTheme="minorHAnsi" w:cstheme="minorHAnsi"/>
          <w:color w:val="000000"/>
          <w:sz w:val="24"/>
          <w:szCs w:val="24"/>
        </w:rPr>
        <w:t>6.5</w:t>
      </w:r>
      <w:r w:rsidR="00273FEB" w:rsidRPr="0037789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A91303" w:rsidRPr="0037789E">
        <w:rPr>
          <w:rFonts w:asciiTheme="minorHAnsi" w:hAnsiTheme="minorHAnsi" w:cstheme="minorHAnsi"/>
          <w:color w:val="000000"/>
          <w:sz w:val="24"/>
          <w:szCs w:val="24"/>
        </w:rPr>
        <w:t>В пределах суммы паевого взноса</w:t>
      </w:r>
      <w:r w:rsidR="0037789E" w:rsidRPr="0037789E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A91303" w:rsidRPr="0037789E">
        <w:rPr>
          <w:rFonts w:asciiTheme="minorHAnsi" w:hAnsiTheme="minorHAnsi" w:cstheme="minorHAnsi"/>
          <w:color w:val="000000"/>
          <w:sz w:val="24"/>
          <w:szCs w:val="24"/>
        </w:rPr>
        <w:t xml:space="preserve"> пайщик может делать заказ</w:t>
      </w:r>
      <w:r w:rsidR="0037789E" w:rsidRPr="0037789E">
        <w:rPr>
          <w:rFonts w:asciiTheme="minorHAnsi" w:hAnsiTheme="minorHAnsi" w:cstheme="minorHAnsi"/>
          <w:color w:val="000000"/>
          <w:sz w:val="24"/>
          <w:szCs w:val="24"/>
        </w:rPr>
        <w:t>, соглашаясь с</w:t>
      </w:r>
      <w:r w:rsidR="0037789E" w:rsidRPr="003778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конечной ценой </w:t>
      </w:r>
      <w:r w:rsidR="000D0C0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ресурс</w:t>
      </w:r>
      <w:r w:rsidR="0037789E" w:rsidRPr="003778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а</w:t>
      </w:r>
      <w:r w:rsidR="00A91303" w:rsidRPr="0037789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7789E" w:rsidRPr="0037789E">
        <w:rPr>
          <w:rFonts w:asciiTheme="minorHAnsi" w:hAnsiTheme="minorHAnsi" w:cstheme="minorHAnsi"/>
          <w:color w:val="000000"/>
          <w:sz w:val="24"/>
          <w:szCs w:val="24"/>
        </w:rPr>
        <w:t xml:space="preserve">для пайщика. Заказ оформляется </w:t>
      </w:r>
      <w:r w:rsidR="00A91303" w:rsidRPr="0037789E">
        <w:rPr>
          <w:rFonts w:asciiTheme="minorHAnsi" w:hAnsiTheme="minorHAnsi" w:cstheme="minorHAnsi"/>
          <w:color w:val="000000"/>
          <w:sz w:val="24"/>
          <w:szCs w:val="24"/>
        </w:rPr>
        <w:t xml:space="preserve">через личный кабинет пайщика </w:t>
      </w:r>
      <w:r w:rsidR="00A91303" w:rsidRPr="003778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на сайте </w:t>
      </w:r>
      <w:r w:rsidR="00AB57A5" w:rsidRPr="0037789E">
        <w:rPr>
          <w:rFonts w:asciiTheme="minorHAnsi" w:hAnsiTheme="minorHAnsi" w:cstheme="minorHAnsi"/>
          <w:color w:val="000000" w:themeColor="text1"/>
          <w:sz w:val="24"/>
          <w:szCs w:val="24"/>
        </w:rPr>
        <w:t>Кооператива</w:t>
      </w:r>
      <w:r w:rsidR="00A91303" w:rsidRPr="003778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или через </w:t>
      </w:r>
      <w:r w:rsidR="00273FEB" w:rsidRPr="0037789E">
        <w:rPr>
          <w:rFonts w:asciiTheme="minorHAnsi" w:hAnsiTheme="minorHAnsi" w:cstheme="minorHAnsi"/>
          <w:color w:val="000000"/>
          <w:sz w:val="24"/>
          <w:szCs w:val="24"/>
        </w:rPr>
        <w:t>мобильное прилож</w:t>
      </w:r>
      <w:r w:rsidR="00F61D5D">
        <w:rPr>
          <w:rFonts w:asciiTheme="minorHAnsi" w:hAnsiTheme="minorHAnsi" w:cstheme="minorHAnsi"/>
          <w:color w:val="000000"/>
          <w:sz w:val="24"/>
          <w:szCs w:val="24"/>
        </w:rPr>
        <w:t>ение</w:t>
      </w:r>
      <w:r w:rsidR="00273FEB" w:rsidRPr="0037789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:rsidR="00AB390B" w:rsidRPr="00E320EA" w:rsidRDefault="005E7D89" w:rsidP="005537AB">
      <w:pPr>
        <w:suppressAutoHyphens w:val="0"/>
        <w:autoSpaceDE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320EA">
        <w:rPr>
          <w:rFonts w:asciiTheme="minorHAnsi" w:hAnsiTheme="minorHAnsi" w:cstheme="minorHAnsi"/>
          <w:color w:val="000000"/>
          <w:sz w:val="24"/>
          <w:szCs w:val="24"/>
        </w:rPr>
        <w:t>6.6</w:t>
      </w:r>
      <w:r w:rsidR="00AB390B" w:rsidRPr="00E320EA">
        <w:rPr>
          <w:rFonts w:asciiTheme="minorHAnsi" w:hAnsiTheme="minorHAnsi" w:cstheme="minorHAnsi"/>
          <w:color w:val="000000"/>
          <w:sz w:val="24"/>
          <w:szCs w:val="24"/>
        </w:rPr>
        <w:t>. После отправки заявки пайщиком, сумма по заявке</w:t>
      </w:r>
      <w:r w:rsidR="00A870A2" w:rsidRPr="00A870A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B390B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блокируется на лицевом счете пайщика в паевом фонде </w:t>
      </w:r>
      <w:r w:rsidR="00AB57A5" w:rsidRPr="00E320EA">
        <w:rPr>
          <w:rFonts w:asciiTheme="minorHAnsi" w:hAnsiTheme="minorHAnsi" w:cstheme="minorHAnsi"/>
          <w:color w:val="000000"/>
          <w:sz w:val="24"/>
          <w:szCs w:val="24"/>
        </w:rPr>
        <w:t>Кооператива</w:t>
      </w:r>
      <w:r w:rsidR="00AB390B" w:rsidRPr="00E320EA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D32940" w:rsidRPr="00E320EA" w:rsidRDefault="005E7D89" w:rsidP="005537AB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320EA">
        <w:rPr>
          <w:rFonts w:asciiTheme="minorHAnsi" w:hAnsiTheme="minorHAnsi" w:cstheme="minorHAnsi"/>
          <w:color w:val="000000"/>
          <w:sz w:val="24"/>
          <w:szCs w:val="24"/>
        </w:rPr>
        <w:t>6.7.</w:t>
      </w:r>
      <w:r w:rsidR="00D32940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B57A5" w:rsidRPr="00E320EA">
        <w:rPr>
          <w:rFonts w:asciiTheme="minorHAnsi" w:hAnsiTheme="minorHAnsi" w:cstheme="minorHAnsi"/>
          <w:color w:val="000000"/>
          <w:sz w:val="24"/>
          <w:szCs w:val="24"/>
        </w:rPr>
        <w:t>Кооператив</w:t>
      </w:r>
      <w:r w:rsidR="00AB390B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формирует</w:t>
      </w:r>
      <w:r w:rsidR="00EF1364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91303" w:rsidRPr="00E320EA">
        <w:rPr>
          <w:rFonts w:asciiTheme="minorHAnsi" w:hAnsiTheme="minorHAnsi" w:cstheme="minorHAnsi"/>
          <w:color w:val="000000"/>
          <w:sz w:val="24"/>
          <w:szCs w:val="24"/>
        </w:rPr>
        <w:t>консолидированн</w:t>
      </w:r>
      <w:r w:rsidR="00AB390B" w:rsidRPr="00E320EA">
        <w:rPr>
          <w:rFonts w:asciiTheme="minorHAnsi" w:hAnsiTheme="minorHAnsi" w:cstheme="minorHAnsi"/>
          <w:color w:val="000000"/>
          <w:sz w:val="24"/>
          <w:szCs w:val="24"/>
        </w:rPr>
        <w:t>ые</w:t>
      </w:r>
      <w:r w:rsidR="00A91303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32940" w:rsidRPr="00E320EA">
        <w:rPr>
          <w:rFonts w:asciiTheme="minorHAnsi" w:hAnsiTheme="minorHAnsi" w:cstheme="minorHAnsi"/>
          <w:color w:val="000000"/>
          <w:sz w:val="24"/>
          <w:szCs w:val="24"/>
        </w:rPr>
        <w:t>заявки Поставщикам</w:t>
      </w:r>
      <w:r w:rsidR="00F61D5D">
        <w:rPr>
          <w:rFonts w:asciiTheme="minorHAnsi" w:hAnsiTheme="minorHAnsi" w:cstheme="minorHAnsi"/>
          <w:color w:val="000000"/>
          <w:sz w:val="24"/>
          <w:szCs w:val="24"/>
        </w:rPr>
        <w:t xml:space="preserve"> ресурсов</w:t>
      </w:r>
      <w:r w:rsidR="00D32940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на основании </w:t>
      </w:r>
      <w:r w:rsidR="0039310E">
        <w:rPr>
          <w:rFonts w:asciiTheme="minorHAnsi" w:hAnsiTheme="minorHAnsi" w:cstheme="minorHAnsi"/>
          <w:color w:val="000000"/>
          <w:sz w:val="24"/>
          <w:szCs w:val="24"/>
        </w:rPr>
        <w:t xml:space="preserve">заявок </w:t>
      </w:r>
      <w:r w:rsidR="00D32940" w:rsidRPr="00E320EA">
        <w:rPr>
          <w:rFonts w:asciiTheme="minorHAnsi" w:hAnsiTheme="minorHAnsi" w:cstheme="minorHAnsi"/>
          <w:color w:val="000000"/>
          <w:sz w:val="24"/>
          <w:szCs w:val="24"/>
        </w:rPr>
        <w:t>пайщиков</w:t>
      </w:r>
      <w:r w:rsidR="00EF1364" w:rsidRPr="00E320EA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D32940" w:rsidRPr="00E320EA" w:rsidRDefault="005E7D89" w:rsidP="005537AB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320EA">
        <w:rPr>
          <w:rFonts w:asciiTheme="minorHAnsi" w:hAnsiTheme="minorHAnsi" w:cstheme="minorHAnsi"/>
          <w:color w:val="000000"/>
          <w:sz w:val="24"/>
          <w:szCs w:val="24"/>
        </w:rPr>
        <w:t>6.8</w:t>
      </w:r>
      <w:r w:rsidR="00D32940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AB57A5" w:rsidRPr="00E320EA">
        <w:rPr>
          <w:rFonts w:asciiTheme="minorHAnsi" w:hAnsiTheme="minorHAnsi" w:cstheme="minorHAnsi"/>
          <w:color w:val="000000"/>
          <w:sz w:val="24"/>
          <w:szCs w:val="24"/>
        </w:rPr>
        <w:t>Кооператив</w:t>
      </w:r>
      <w:r w:rsidR="00120E45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с</w:t>
      </w:r>
      <w:r w:rsidR="00D32940" w:rsidRPr="00E320EA">
        <w:rPr>
          <w:rFonts w:asciiTheme="minorHAnsi" w:hAnsiTheme="minorHAnsi" w:cstheme="minorHAnsi"/>
          <w:color w:val="000000"/>
          <w:sz w:val="24"/>
          <w:szCs w:val="24"/>
        </w:rPr>
        <w:t>огласов</w:t>
      </w:r>
      <w:r w:rsidR="00120E45" w:rsidRPr="00E320EA">
        <w:rPr>
          <w:rFonts w:asciiTheme="minorHAnsi" w:hAnsiTheme="minorHAnsi" w:cstheme="minorHAnsi"/>
          <w:color w:val="000000"/>
          <w:sz w:val="24"/>
          <w:szCs w:val="24"/>
        </w:rPr>
        <w:t>ывает консолидированные</w:t>
      </w:r>
      <w:r w:rsidR="00D32940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заяв</w:t>
      </w:r>
      <w:r w:rsidR="00120E45" w:rsidRPr="00E320EA">
        <w:rPr>
          <w:rFonts w:asciiTheme="minorHAnsi" w:hAnsiTheme="minorHAnsi" w:cstheme="minorHAnsi"/>
          <w:color w:val="000000"/>
          <w:sz w:val="24"/>
          <w:szCs w:val="24"/>
        </w:rPr>
        <w:t>ки</w:t>
      </w:r>
      <w:r w:rsidR="00D32940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с Поставщиками</w:t>
      </w:r>
      <w:r w:rsidR="0039310E">
        <w:rPr>
          <w:rFonts w:asciiTheme="minorHAnsi" w:hAnsiTheme="minorHAnsi" w:cstheme="minorHAnsi"/>
          <w:color w:val="000000"/>
          <w:sz w:val="24"/>
          <w:szCs w:val="24"/>
        </w:rPr>
        <w:t xml:space="preserve"> ресурсов</w:t>
      </w:r>
      <w:r w:rsidR="00EF1364" w:rsidRPr="00E320EA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D32940" w:rsidRPr="00E320EA" w:rsidRDefault="005E7D89" w:rsidP="005537AB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320EA">
        <w:rPr>
          <w:rFonts w:asciiTheme="minorHAnsi" w:hAnsiTheme="minorHAnsi" w:cstheme="minorHAnsi"/>
          <w:color w:val="000000"/>
          <w:sz w:val="24"/>
          <w:szCs w:val="24"/>
        </w:rPr>
        <w:t>6.9</w:t>
      </w:r>
      <w:r w:rsidR="00D32940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AB57A5" w:rsidRPr="00E320EA">
        <w:rPr>
          <w:rFonts w:asciiTheme="minorHAnsi" w:hAnsiTheme="minorHAnsi" w:cstheme="minorHAnsi"/>
          <w:color w:val="000000"/>
          <w:sz w:val="24"/>
          <w:szCs w:val="24"/>
        </w:rPr>
        <w:t>Кооператив</w:t>
      </w:r>
      <w:r w:rsidR="00A71919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оплачивает</w:t>
      </w:r>
      <w:r w:rsidR="00EF1364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из Паевого фонда </w:t>
      </w:r>
      <w:r w:rsidR="00D32940" w:rsidRPr="00E320EA">
        <w:rPr>
          <w:rFonts w:asciiTheme="minorHAnsi" w:hAnsiTheme="minorHAnsi" w:cstheme="minorHAnsi"/>
          <w:color w:val="000000"/>
          <w:sz w:val="24"/>
          <w:szCs w:val="24"/>
        </w:rPr>
        <w:t>Поставщикам</w:t>
      </w:r>
      <w:r w:rsidR="00841B64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9310E">
        <w:rPr>
          <w:rFonts w:asciiTheme="minorHAnsi" w:hAnsiTheme="minorHAnsi" w:cstheme="minorHAnsi"/>
          <w:color w:val="000000"/>
          <w:sz w:val="24"/>
          <w:szCs w:val="24"/>
        </w:rPr>
        <w:t xml:space="preserve">ресурсов </w:t>
      </w:r>
      <w:r w:rsidR="00841B64" w:rsidRPr="00E320EA">
        <w:rPr>
          <w:rFonts w:asciiTheme="minorHAnsi" w:hAnsiTheme="minorHAnsi" w:cstheme="minorHAnsi"/>
          <w:color w:val="000000"/>
          <w:sz w:val="24"/>
          <w:szCs w:val="24"/>
        </w:rPr>
        <w:t>по согласованной консолидированной заявке (счету)</w:t>
      </w:r>
      <w:r w:rsidR="00672C77" w:rsidRPr="00E320EA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F61D5D" w:rsidRDefault="005E7D89" w:rsidP="005537AB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320EA">
        <w:rPr>
          <w:rFonts w:asciiTheme="minorHAnsi" w:hAnsiTheme="minorHAnsi" w:cstheme="minorHAnsi"/>
          <w:color w:val="000000"/>
          <w:sz w:val="24"/>
          <w:szCs w:val="24"/>
        </w:rPr>
        <w:t>6.10</w:t>
      </w:r>
      <w:r w:rsidR="0039310E">
        <w:rPr>
          <w:rFonts w:asciiTheme="minorHAnsi" w:hAnsiTheme="minorHAnsi" w:cstheme="minorHAnsi"/>
          <w:color w:val="000000"/>
          <w:sz w:val="24"/>
          <w:szCs w:val="24"/>
        </w:rPr>
        <w:t>. Получает</w:t>
      </w:r>
      <w:r w:rsidR="0042457E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от Поставщиков </w:t>
      </w:r>
      <w:r w:rsidR="00F61D5D">
        <w:rPr>
          <w:rFonts w:asciiTheme="minorHAnsi" w:hAnsiTheme="minorHAnsi" w:cstheme="minorHAnsi"/>
          <w:color w:val="000000"/>
          <w:sz w:val="24"/>
          <w:szCs w:val="24"/>
        </w:rPr>
        <w:t>прав</w:t>
      </w:r>
      <w:r w:rsidR="00131016">
        <w:rPr>
          <w:rFonts w:asciiTheme="minorHAnsi" w:hAnsiTheme="minorHAnsi" w:cstheme="minorHAnsi"/>
          <w:color w:val="000000"/>
          <w:sz w:val="24"/>
          <w:szCs w:val="24"/>
        </w:rPr>
        <w:t>о</w:t>
      </w:r>
      <w:r w:rsidR="00F61D5D">
        <w:rPr>
          <w:rFonts w:asciiTheme="minorHAnsi" w:hAnsiTheme="minorHAnsi" w:cstheme="minorHAnsi"/>
          <w:color w:val="000000"/>
          <w:sz w:val="24"/>
          <w:szCs w:val="24"/>
        </w:rPr>
        <w:t xml:space="preserve"> требовани</w:t>
      </w:r>
      <w:proofErr w:type="gramStart"/>
      <w:r w:rsidR="00F61D5D">
        <w:rPr>
          <w:rFonts w:asciiTheme="minorHAnsi" w:hAnsiTheme="minorHAnsi" w:cstheme="minorHAnsi"/>
          <w:color w:val="000000"/>
          <w:sz w:val="24"/>
          <w:szCs w:val="24"/>
        </w:rPr>
        <w:t>я</w:t>
      </w:r>
      <w:r w:rsidR="00131016">
        <w:rPr>
          <w:rFonts w:asciiTheme="minorHAnsi" w:hAnsiTheme="minorHAnsi" w:cstheme="minorHAnsi"/>
          <w:color w:val="000000"/>
          <w:sz w:val="24"/>
          <w:szCs w:val="24"/>
        </w:rPr>
        <w:t>(</w:t>
      </w:r>
      <w:proofErr w:type="gramEnd"/>
      <w:r w:rsidR="00131016">
        <w:rPr>
          <w:rFonts w:asciiTheme="minorHAnsi" w:hAnsiTheme="minorHAnsi" w:cstheme="minorHAnsi"/>
          <w:color w:val="000000"/>
          <w:sz w:val="24"/>
          <w:szCs w:val="24"/>
        </w:rPr>
        <w:t>потребления)</w:t>
      </w:r>
      <w:r w:rsidR="0039310E">
        <w:rPr>
          <w:rFonts w:asciiTheme="minorHAnsi" w:hAnsiTheme="minorHAnsi" w:cstheme="minorHAnsi"/>
          <w:color w:val="000000"/>
          <w:sz w:val="24"/>
          <w:szCs w:val="24"/>
        </w:rPr>
        <w:t xml:space="preserve"> предоплаченного объема ресурса</w:t>
      </w:r>
      <w:r w:rsidR="00F61D5D">
        <w:rPr>
          <w:rFonts w:asciiTheme="minorHAnsi" w:hAnsiTheme="minorHAnsi" w:cstheme="minorHAnsi"/>
          <w:color w:val="000000"/>
          <w:sz w:val="24"/>
          <w:szCs w:val="24"/>
        </w:rPr>
        <w:t xml:space="preserve"> для Кооператива</w:t>
      </w:r>
      <w:r w:rsidR="001310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D32940" w:rsidRPr="00E320EA" w:rsidRDefault="005E7D89" w:rsidP="005537AB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320EA">
        <w:rPr>
          <w:rFonts w:asciiTheme="minorHAnsi" w:hAnsiTheme="minorHAnsi" w:cstheme="minorHAnsi"/>
          <w:color w:val="000000"/>
          <w:sz w:val="24"/>
          <w:szCs w:val="24"/>
        </w:rPr>
        <w:t>6.11.</w:t>
      </w:r>
      <w:r w:rsidR="00D32940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61D5D">
        <w:rPr>
          <w:rFonts w:asciiTheme="minorHAnsi" w:hAnsiTheme="minorHAnsi" w:cstheme="minorHAnsi"/>
          <w:color w:val="000000"/>
          <w:sz w:val="24"/>
          <w:szCs w:val="24"/>
        </w:rPr>
        <w:t xml:space="preserve">Распределение </w:t>
      </w:r>
      <w:r w:rsidR="000D0C0B">
        <w:rPr>
          <w:rFonts w:asciiTheme="minorHAnsi" w:hAnsiTheme="minorHAnsi" w:cstheme="minorHAnsi"/>
          <w:color w:val="000000"/>
          <w:sz w:val="24"/>
          <w:szCs w:val="24"/>
        </w:rPr>
        <w:t>ресурс</w:t>
      </w:r>
      <w:r w:rsidR="00D32940" w:rsidRPr="00E320EA">
        <w:rPr>
          <w:rFonts w:asciiTheme="minorHAnsi" w:hAnsiTheme="minorHAnsi" w:cstheme="minorHAnsi"/>
          <w:color w:val="000000"/>
          <w:sz w:val="24"/>
          <w:szCs w:val="24"/>
        </w:rPr>
        <w:t>а для пайщиков с одновременной выпиской документов (актов</w:t>
      </w:r>
      <w:r w:rsidR="00672C77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возврата паевого взноса в виде </w:t>
      </w:r>
      <w:r w:rsidR="000D0C0B">
        <w:rPr>
          <w:rFonts w:asciiTheme="minorHAnsi" w:hAnsiTheme="minorHAnsi" w:cstheme="minorHAnsi"/>
          <w:color w:val="000000"/>
          <w:sz w:val="24"/>
          <w:szCs w:val="24"/>
        </w:rPr>
        <w:t>ресурс</w:t>
      </w:r>
      <w:r w:rsidR="00672C77" w:rsidRPr="00E320EA">
        <w:rPr>
          <w:rFonts w:asciiTheme="minorHAnsi" w:hAnsiTheme="minorHAnsi" w:cstheme="minorHAnsi"/>
          <w:color w:val="000000"/>
          <w:sz w:val="24"/>
          <w:szCs w:val="24"/>
        </w:rPr>
        <w:t>а</w:t>
      </w:r>
      <w:r w:rsidR="00D32940" w:rsidRPr="00E320EA">
        <w:rPr>
          <w:rFonts w:asciiTheme="minorHAnsi" w:hAnsiTheme="minorHAnsi" w:cstheme="minorHAnsi"/>
          <w:color w:val="000000"/>
          <w:sz w:val="24"/>
          <w:szCs w:val="24"/>
        </w:rPr>
        <w:t>).</w:t>
      </w:r>
    </w:p>
    <w:p w:rsidR="00920659" w:rsidRPr="00E320EA" w:rsidRDefault="005E7D89" w:rsidP="005537AB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320EA">
        <w:rPr>
          <w:rFonts w:asciiTheme="minorHAnsi" w:hAnsiTheme="minorHAnsi" w:cstheme="minorHAnsi"/>
          <w:color w:val="000000"/>
          <w:sz w:val="24"/>
          <w:szCs w:val="24"/>
        </w:rPr>
        <w:t>6.12.</w:t>
      </w:r>
      <w:r w:rsidR="00F61D5D">
        <w:rPr>
          <w:rFonts w:asciiTheme="minorHAnsi" w:hAnsiTheme="minorHAnsi" w:cstheme="minorHAnsi"/>
          <w:color w:val="000000"/>
          <w:sz w:val="24"/>
          <w:szCs w:val="24"/>
        </w:rPr>
        <w:t xml:space="preserve"> Потребление </w:t>
      </w:r>
      <w:r w:rsidR="00D32940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D0C0B">
        <w:rPr>
          <w:rFonts w:asciiTheme="minorHAnsi" w:hAnsiTheme="minorHAnsi" w:cstheme="minorHAnsi"/>
          <w:color w:val="000000"/>
          <w:sz w:val="24"/>
          <w:szCs w:val="24"/>
        </w:rPr>
        <w:t>ресурс</w:t>
      </w:r>
      <w:r w:rsidR="00672C77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а пайщикам </w:t>
      </w:r>
      <w:r w:rsidR="0037789E">
        <w:rPr>
          <w:rFonts w:asciiTheme="minorHAnsi" w:hAnsiTheme="minorHAnsi" w:cstheme="minorHAnsi"/>
          <w:color w:val="000000"/>
          <w:sz w:val="24"/>
          <w:szCs w:val="24"/>
        </w:rPr>
        <w:t xml:space="preserve">осуществляется </w:t>
      </w:r>
      <w:r w:rsidR="004020EC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по закупочной цене </w:t>
      </w:r>
      <w:r w:rsidR="00672C77" w:rsidRPr="00E320EA">
        <w:rPr>
          <w:rFonts w:asciiTheme="minorHAnsi" w:hAnsiTheme="minorHAnsi" w:cstheme="minorHAnsi"/>
          <w:color w:val="000000"/>
          <w:sz w:val="24"/>
          <w:szCs w:val="24"/>
        </w:rPr>
        <w:t>в виде возврата паевого взноса</w:t>
      </w:r>
      <w:r w:rsidR="00D32940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с подписанием акт</w:t>
      </w:r>
      <w:r w:rsidR="003946E8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а, </w:t>
      </w:r>
      <w:r w:rsidR="00920659" w:rsidRPr="00E320EA">
        <w:rPr>
          <w:rFonts w:asciiTheme="minorHAnsi" w:hAnsiTheme="minorHAnsi" w:cstheme="minorHAnsi"/>
          <w:color w:val="000000"/>
          <w:sz w:val="24"/>
          <w:szCs w:val="24"/>
        </w:rPr>
        <w:t>с одновременным переводом час</w:t>
      </w:r>
      <w:r w:rsidR="00E40186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ти паевого взноса пайщика в </w:t>
      </w:r>
      <w:r w:rsidR="0037789E">
        <w:rPr>
          <w:rFonts w:asciiTheme="minorHAnsi" w:hAnsiTheme="minorHAnsi" w:cstheme="minorHAnsi"/>
          <w:color w:val="000000"/>
          <w:sz w:val="24"/>
          <w:szCs w:val="24"/>
        </w:rPr>
        <w:t>членский целевой взнос (</w:t>
      </w:r>
      <w:r w:rsidR="00E40186" w:rsidRPr="00E320EA">
        <w:rPr>
          <w:rFonts w:asciiTheme="minorHAnsi" w:hAnsiTheme="minorHAnsi" w:cstheme="minorHAnsi"/>
          <w:color w:val="000000"/>
          <w:sz w:val="24"/>
          <w:szCs w:val="24"/>
        </w:rPr>
        <w:t>ЧЦВ</w:t>
      </w:r>
      <w:r w:rsidR="0037789E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920659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, с добровольного согласия пайщика, данного им в договоре об участии в Программе. </w:t>
      </w:r>
      <w:bookmarkStart w:id="1" w:name="OLE_LINK1"/>
      <w:bookmarkStart w:id="2" w:name="OLE_LINK2"/>
      <w:r w:rsidR="00065B35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Размер </w:t>
      </w:r>
      <w:r w:rsidR="00920659" w:rsidRPr="00E320EA">
        <w:rPr>
          <w:rFonts w:asciiTheme="minorHAnsi" w:hAnsiTheme="minorHAnsi" w:cstheme="minorHAnsi"/>
          <w:color w:val="000000"/>
          <w:sz w:val="24"/>
          <w:szCs w:val="24"/>
        </w:rPr>
        <w:t>ЧЦВ</w:t>
      </w:r>
      <w:r w:rsidR="00920659"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778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устанавливается в виде разницы между суммой заказа пайщика и суммой </w:t>
      </w:r>
      <w:r w:rsidR="000D0C0B">
        <w:rPr>
          <w:rFonts w:asciiTheme="minorHAnsi" w:hAnsiTheme="minorHAnsi" w:cstheme="minorHAnsi"/>
          <w:color w:val="000000" w:themeColor="text1"/>
          <w:sz w:val="24"/>
          <w:szCs w:val="24"/>
        </w:rPr>
        <w:t>ресурс</w:t>
      </w:r>
      <w:r w:rsidR="0037789E">
        <w:rPr>
          <w:rFonts w:asciiTheme="minorHAnsi" w:hAnsiTheme="minorHAnsi" w:cstheme="minorHAnsi"/>
          <w:color w:val="000000" w:themeColor="text1"/>
          <w:sz w:val="24"/>
          <w:szCs w:val="24"/>
        </w:rPr>
        <w:t>а, выданного пайщику в виде возврата паев</w:t>
      </w:r>
      <w:r w:rsidR="004458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ого взноса по закупочным ценам </w:t>
      </w:r>
      <w:r w:rsidR="00445857" w:rsidRPr="00445857">
        <w:rPr>
          <w:rFonts w:asciiTheme="minorHAnsi" w:hAnsiTheme="minorHAnsi" w:cstheme="minorHAnsi"/>
          <w:color w:val="000000" w:themeColor="text1"/>
          <w:sz w:val="24"/>
          <w:szCs w:val="24"/>
        </w:rPr>
        <w:t>или по ценам внесения в паевой фонд в виде паевого взноса.</w:t>
      </w:r>
      <w:r w:rsidR="00445857">
        <w:t xml:space="preserve"> </w:t>
      </w:r>
      <w:bookmarkEnd w:id="1"/>
      <w:bookmarkEnd w:id="2"/>
      <w:r w:rsidR="003778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ЧЦВ </w:t>
      </w:r>
      <w:r w:rsidR="00920659"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>расход</w:t>
      </w:r>
      <w:r w:rsidR="0037789E">
        <w:rPr>
          <w:rFonts w:asciiTheme="minorHAnsi" w:hAnsiTheme="minorHAnsi" w:cstheme="minorHAnsi"/>
          <w:color w:val="000000" w:themeColor="text1"/>
          <w:sz w:val="24"/>
          <w:szCs w:val="24"/>
        </w:rPr>
        <w:t>уется</w:t>
      </w:r>
      <w:r w:rsidR="00920659"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B57A5"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>Кооператив</w:t>
      </w:r>
      <w:r w:rsidR="0037789E">
        <w:rPr>
          <w:rFonts w:asciiTheme="minorHAnsi" w:hAnsiTheme="minorHAnsi" w:cstheme="minorHAnsi"/>
          <w:color w:val="000000" w:themeColor="text1"/>
          <w:sz w:val="24"/>
          <w:szCs w:val="24"/>
        </w:rPr>
        <w:t>ом на</w:t>
      </w:r>
      <w:r w:rsidR="00920659"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организаци</w:t>
      </w:r>
      <w:r w:rsidR="0037789E">
        <w:rPr>
          <w:rFonts w:asciiTheme="minorHAnsi" w:hAnsiTheme="minorHAnsi" w:cstheme="minorHAnsi"/>
          <w:color w:val="000000" w:themeColor="text1"/>
          <w:sz w:val="24"/>
          <w:szCs w:val="24"/>
        </w:rPr>
        <w:t>ю</w:t>
      </w:r>
      <w:r w:rsidR="00920659"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E30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содержание инженерных  сетей, </w:t>
      </w:r>
      <w:r w:rsidR="00131016">
        <w:rPr>
          <w:rFonts w:asciiTheme="minorHAnsi" w:hAnsiTheme="minorHAnsi" w:cstheme="minorHAnsi"/>
          <w:color w:val="000000" w:themeColor="text1"/>
          <w:sz w:val="24"/>
          <w:szCs w:val="24"/>
        </w:rPr>
        <w:t>доставки</w:t>
      </w:r>
      <w:r w:rsidR="00920659"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F61D5D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распределения</w:t>
      </w:r>
      <w:r w:rsidR="00920659"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0C0B">
        <w:rPr>
          <w:rFonts w:asciiTheme="minorHAnsi" w:hAnsiTheme="minorHAnsi" w:cstheme="minorHAnsi"/>
          <w:color w:val="000000" w:themeColor="text1"/>
          <w:sz w:val="24"/>
          <w:szCs w:val="24"/>
        </w:rPr>
        <w:t>ресурс</w:t>
      </w:r>
      <w:r w:rsidR="00920659"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ов пайщикам в виде возврата паевого взноса, а также других расходов на  уставную деятельность </w:t>
      </w:r>
      <w:r w:rsidR="00AB57A5"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>Кооператива</w:t>
      </w:r>
      <w:r w:rsidR="00111F62"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>, в том числе на содержание и поддержку сайтов</w:t>
      </w:r>
      <w:r w:rsidR="008E0DBC"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и мобильных приложе</w:t>
      </w:r>
      <w:r w:rsidR="00065B35"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>н</w:t>
      </w:r>
      <w:r w:rsidR="008E0DBC"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>ий</w:t>
      </w:r>
      <w:r w:rsidR="00111F62"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>, участвующих в реализации Программы, базы данных и других инструментов в сети Интернет</w:t>
      </w:r>
      <w:r w:rsidR="00920659"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ЧЦВ </w:t>
      </w:r>
      <w:r w:rsidR="008848CD"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расходуется </w:t>
      </w:r>
      <w:r w:rsidR="00AB57A5"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>Кооперативом</w:t>
      </w:r>
      <w:r w:rsidR="008848CD"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согласно «Положения об имуществе и фондах»</w:t>
      </w:r>
      <w:r w:rsidR="00920659"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ЧЦВ не возвращается </w:t>
      </w:r>
      <w:proofErr w:type="gramStart"/>
      <w:r w:rsidR="0042729E"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>пайщику</w:t>
      </w:r>
      <w:proofErr w:type="gramEnd"/>
      <w:r w:rsidR="0042729E"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20659"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ни при </w:t>
      </w:r>
      <w:proofErr w:type="gramStart"/>
      <w:r w:rsidR="00920659"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>каких</w:t>
      </w:r>
      <w:proofErr w:type="gramEnd"/>
      <w:r w:rsidR="00920659"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обстоятельствах. </w:t>
      </w:r>
    </w:p>
    <w:p w:rsidR="00D32940" w:rsidRPr="00E320EA" w:rsidRDefault="005E7D89" w:rsidP="005537AB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320EA">
        <w:rPr>
          <w:rFonts w:asciiTheme="minorHAnsi" w:hAnsiTheme="minorHAnsi" w:cstheme="minorHAnsi"/>
          <w:color w:val="000000" w:themeColor="text1"/>
          <w:sz w:val="24"/>
          <w:szCs w:val="24"/>
        </w:rPr>
        <w:t>6.13.</w:t>
      </w:r>
      <w:r w:rsidR="00672C77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36EB7">
        <w:rPr>
          <w:rFonts w:asciiTheme="minorHAnsi" w:hAnsiTheme="minorHAnsi" w:cstheme="minorHAnsi"/>
          <w:color w:val="000000"/>
          <w:sz w:val="24"/>
          <w:szCs w:val="24"/>
        </w:rPr>
        <w:t>Кооператив обеспечивает содержание инженерных сетей для осуществления возможности доставки</w:t>
      </w:r>
      <w:r w:rsidR="00672C77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D0C0B">
        <w:rPr>
          <w:rFonts w:asciiTheme="minorHAnsi" w:hAnsiTheme="minorHAnsi" w:cstheme="minorHAnsi"/>
          <w:color w:val="000000"/>
          <w:sz w:val="24"/>
          <w:szCs w:val="24"/>
        </w:rPr>
        <w:t>ресурс</w:t>
      </w:r>
      <w:r w:rsidR="00672C77" w:rsidRPr="00E320EA">
        <w:rPr>
          <w:rFonts w:asciiTheme="minorHAnsi" w:hAnsiTheme="minorHAnsi" w:cstheme="minorHAnsi"/>
          <w:color w:val="000000"/>
          <w:sz w:val="24"/>
          <w:szCs w:val="24"/>
        </w:rPr>
        <w:t>а пайщикам до дома</w:t>
      </w:r>
      <w:r w:rsidR="00D83C68" w:rsidRPr="00E320EA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72C77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офиса</w:t>
      </w:r>
      <w:r w:rsidR="00D83C68" w:rsidRPr="00E320EA">
        <w:rPr>
          <w:rFonts w:asciiTheme="minorHAnsi" w:hAnsiTheme="minorHAnsi" w:cstheme="minorHAnsi"/>
          <w:color w:val="000000"/>
          <w:sz w:val="24"/>
          <w:szCs w:val="24"/>
        </w:rPr>
        <w:t>, склада</w:t>
      </w:r>
      <w:r w:rsidR="000A3C15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по его заявке</w:t>
      </w:r>
      <w:r w:rsidR="00672C77" w:rsidRPr="00E320EA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A3C15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Пайщик оплачивает ЧЦВ для компенсации расходов </w:t>
      </w:r>
      <w:r w:rsidR="00AB57A5" w:rsidRPr="00E320EA">
        <w:rPr>
          <w:rFonts w:asciiTheme="minorHAnsi" w:hAnsiTheme="minorHAnsi" w:cstheme="minorHAnsi"/>
          <w:color w:val="000000"/>
          <w:sz w:val="24"/>
          <w:szCs w:val="24"/>
        </w:rPr>
        <w:t>Кооператива</w:t>
      </w:r>
      <w:r w:rsidR="000A3C15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по организации такой доставки.</w:t>
      </w:r>
    </w:p>
    <w:p w:rsidR="00FE7845" w:rsidRPr="00E320EA" w:rsidRDefault="005E7D89" w:rsidP="005537AB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320EA">
        <w:rPr>
          <w:rFonts w:asciiTheme="minorHAnsi" w:hAnsiTheme="minorHAnsi" w:cstheme="minorHAnsi"/>
          <w:color w:val="000000"/>
          <w:sz w:val="24"/>
          <w:szCs w:val="24"/>
        </w:rPr>
        <w:t>6.14</w:t>
      </w:r>
      <w:r w:rsidR="00FE7845" w:rsidRPr="00E320EA">
        <w:rPr>
          <w:rFonts w:asciiTheme="minorHAnsi" w:hAnsiTheme="minorHAnsi" w:cstheme="minorHAnsi"/>
          <w:color w:val="000000"/>
          <w:sz w:val="24"/>
          <w:szCs w:val="24"/>
        </w:rPr>
        <w:t>. Пайщик может отказаться от своей заявки или ее части</w:t>
      </w:r>
      <w:r w:rsidR="000B45B7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(т.е. отозвать заявку или ее часть)</w:t>
      </w:r>
      <w:r w:rsidR="00FE7845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до момента отправки консолидированной заявки Поставщику. </w:t>
      </w:r>
      <w:r w:rsidR="000B45B7" w:rsidRPr="00E320EA">
        <w:rPr>
          <w:rFonts w:asciiTheme="minorHAnsi" w:hAnsiTheme="minorHAnsi" w:cstheme="minorHAnsi"/>
          <w:color w:val="000000"/>
          <w:sz w:val="24"/>
          <w:szCs w:val="24"/>
        </w:rPr>
        <w:t>После отправки консолидированной заявки Поставщику, отказы на отзыв заявок или их части не принимаются</w:t>
      </w:r>
      <w:r w:rsidR="009B5CC5" w:rsidRPr="00E320EA">
        <w:rPr>
          <w:rFonts w:asciiTheme="minorHAnsi" w:hAnsiTheme="minorHAnsi" w:cstheme="minorHAnsi"/>
          <w:color w:val="000000"/>
          <w:sz w:val="24"/>
          <w:szCs w:val="24"/>
        </w:rPr>
        <w:t>, п</w:t>
      </w:r>
      <w:r w:rsidR="000B45B7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айщик обязан получить заказанный </w:t>
      </w:r>
      <w:r w:rsidR="000D0C0B">
        <w:rPr>
          <w:rFonts w:asciiTheme="minorHAnsi" w:hAnsiTheme="minorHAnsi" w:cstheme="minorHAnsi"/>
          <w:color w:val="000000"/>
          <w:sz w:val="24"/>
          <w:szCs w:val="24"/>
        </w:rPr>
        <w:t>ресурс</w:t>
      </w:r>
      <w:r w:rsidR="000B45B7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в виде возврата паевого взноса и внести ЧЦВ на Программу. </w:t>
      </w:r>
    </w:p>
    <w:p w:rsidR="000B45B7" w:rsidRPr="00E320EA" w:rsidRDefault="005E7D89" w:rsidP="005537AB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320EA">
        <w:rPr>
          <w:rFonts w:asciiTheme="minorHAnsi" w:hAnsiTheme="minorHAnsi" w:cstheme="minorHAnsi"/>
          <w:color w:val="000000"/>
          <w:sz w:val="24"/>
          <w:szCs w:val="24"/>
        </w:rPr>
        <w:t>6.15</w:t>
      </w:r>
      <w:r w:rsidR="000B45B7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proofErr w:type="gramStart"/>
      <w:r w:rsidR="000B45B7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В случае отказа пайщика от получения </w:t>
      </w:r>
      <w:r w:rsidR="000D0C0B">
        <w:rPr>
          <w:rFonts w:asciiTheme="minorHAnsi" w:hAnsiTheme="minorHAnsi" w:cstheme="minorHAnsi"/>
          <w:color w:val="000000"/>
          <w:sz w:val="24"/>
          <w:szCs w:val="24"/>
        </w:rPr>
        <w:t>ресурс</w:t>
      </w:r>
      <w:r w:rsidR="000B45B7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а в виде возврата паевого взноса после отправки </w:t>
      </w:r>
      <w:r w:rsidR="00D97E6B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консолидированной </w:t>
      </w:r>
      <w:r w:rsidR="000B45B7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заявки </w:t>
      </w:r>
      <w:r w:rsidR="00D97E6B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Поставщику </w:t>
      </w:r>
      <w:r w:rsidR="000B45B7" w:rsidRPr="00E320EA">
        <w:rPr>
          <w:rFonts w:asciiTheme="minorHAnsi" w:hAnsiTheme="minorHAnsi" w:cstheme="minorHAnsi"/>
          <w:color w:val="000000"/>
          <w:sz w:val="24"/>
          <w:szCs w:val="24"/>
        </w:rPr>
        <w:t>и отсутствия других заинтересованных пайщиков</w:t>
      </w:r>
      <w:r w:rsidR="00871B01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в получении данного </w:t>
      </w:r>
      <w:r w:rsidR="000D0C0B">
        <w:rPr>
          <w:rFonts w:asciiTheme="minorHAnsi" w:hAnsiTheme="minorHAnsi" w:cstheme="minorHAnsi"/>
          <w:color w:val="000000"/>
          <w:sz w:val="24"/>
          <w:szCs w:val="24"/>
        </w:rPr>
        <w:t>ресурс</w:t>
      </w:r>
      <w:r w:rsidR="00871B01" w:rsidRPr="00E320EA">
        <w:rPr>
          <w:rFonts w:asciiTheme="minorHAnsi" w:hAnsiTheme="minorHAnsi" w:cstheme="minorHAnsi"/>
          <w:color w:val="000000"/>
          <w:sz w:val="24"/>
          <w:szCs w:val="24"/>
        </w:rPr>
        <w:t>а в виде возврата паевого взноса</w:t>
      </w:r>
      <w:r w:rsidR="00101F1A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в течение </w:t>
      </w:r>
      <w:r w:rsidR="00101F1A" w:rsidRPr="00E320EA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10</w:t>
      </w:r>
      <w:r w:rsidR="00101F1A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дней</w:t>
      </w:r>
      <w:r w:rsidR="000B45B7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, представитель </w:t>
      </w:r>
      <w:r w:rsidR="00AB57A5" w:rsidRPr="00E320EA">
        <w:rPr>
          <w:rFonts w:asciiTheme="minorHAnsi" w:hAnsiTheme="minorHAnsi" w:cstheme="minorHAnsi"/>
          <w:color w:val="000000"/>
          <w:sz w:val="24"/>
          <w:szCs w:val="24"/>
        </w:rPr>
        <w:t>Кооператива</w:t>
      </w:r>
      <w:r w:rsidR="000B45B7" w:rsidRPr="00E320EA">
        <w:rPr>
          <w:rFonts w:asciiTheme="minorHAnsi" w:hAnsiTheme="minorHAnsi" w:cstheme="minorHAnsi"/>
          <w:color w:val="000000"/>
          <w:sz w:val="24"/>
          <w:szCs w:val="24"/>
        </w:rPr>
        <w:t>, имеющий</w:t>
      </w:r>
      <w:r w:rsidR="00933F1D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соответствующую</w:t>
      </w:r>
      <w:r w:rsidR="000B45B7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доверенность, составляет</w:t>
      </w:r>
      <w:r w:rsidR="00EF3873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в одностороннем порядке</w:t>
      </w:r>
      <w:r w:rsidR="000B45B7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акт, который</w:t>
      </w:r>
      <w:r w:rsidR="00933F1D" w:rsidRPr="00E320EA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0B45B7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после утверждения советом </w:t>
      </w:r>
      <w:r w:rsidR="00AB57A5" w:rsidRPr="00E320EA">
        <w:rPr>
          <w:rFonts w:asciiTheme="minorHAnsi" w:hAnsiTheme="minorHAnsi" w:cstheme="minorHAnsi"/>
          <w:color w:val="000000"/>
          <w:sz w:val="24"/>
          <w:szCs w:val="24"/>
        </w:rPr>
        <w:t>Кооператива</w:t>
      </w:r>
      <w:r w:rsidR="000B45B7" w:rsidRPr="00E320EA">
        <w:rPr>
          <w:rFonts w:asciiTheme="minorHAnsi" w:hAnsiTheme="minorHAnsi" w:cstheme="minorHAnsi"/>
          <w:color w:val="000000"/>
          <w:sz w:val="24"/>
          <w:szCs w:val="24"/>
        </w:rPr>
        <w:t>, является основанием для списания с лицевого счета пайщика в паевом</w:t>
      </w:r>
      <w:proofErr w:type="gramEnd"/>
      <w:r w:rsidR="000B45B7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gramStart"/>
      <w:r w:rsidR="000B45B7" w:rsidRPr="00E320EA">
        <w:rPr>
          <w:rFonts w:asciiTheme="minorHAnsi" w:hAnsiTheme="minorHAnsi" w:cstheme="minorHAnsi"/>
          <w:color w:val="000000"/>
          <w:sz w:val="24"/>
          <w:szCs w:val="24"/>
        </w:rPr>
        <w:t>фо</w:t>
      </w:r>
      <w:r w:rsidR="00131016">
        <w:rPr>
          <w:rFonts w:asciiTheme="minorHAnsi" w:hAnsiTheme="minorHAnsi" w:cstheme="minorHAnsi"/>
          <w:color w:val="000000"/>
          <w:sz w:val="24"/>
          <w:szCs w:val="24"/>
        </w:rPr>
        <w:t>нде</w:t>
      </w:r>
      <w:proofErr w:type="gramEnd"/>
      <w:r w:rsidR="00131016">
        <w:rPr>
          <w:rFonts w:asciiTheme="minorHAnsi" w:hAnsiTheme="minorHAnsi" w:cstheme="minorHAnsi"/>
          <w:color w:val="000000"/>
          <w:sz w:val="24"/>
          <w:szCs w:val="24"/>
        </w:rPr>
        <w:t xml:space="preserve"> суммы, указанной в решении С</w:t>
      </w:r>
      <w:r w:rsidR="000B45B7" w:rsidRPr="00E320EA">
        <w:rPr>
          <w:rFonts w:asciiTheme="minorHAnsi" w:hAnsiTheme="minorHAnsi" w:cstheme="minorHAnsi"/>
          <w:color w:val="000000"/>
          <w:sz w:val="24"/>
          <w:szCs w:val="24"/>
        </w:rPr>
        <w:t>овета.</w:t>
      </w:r>
    </w:p>
    <w:p w:rsidR="00B47D5A" w:rsidRPr="00E320EA" w:rsidRDefault="005E7D89" w:rsidP="005537AB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320EA">
        <w:rPr>
          <w:rFonts w:asciiTheme="minorHAnsi" w:hAnsiTheme="minorHAnsi" w:cstheme="minorHAnsi"/>
          <w:color w:val="000000"/>
          <w:sz w:val="24"/>
          <w:szCs w:val="24"/>
        </w:rPr>
        <w:t>6.16</w:t>
      </w:r>
      <w:r w:rsidR="000B45B7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. Совет </w:t>
      </w:r>
      <w:r w:rsidR="00AB57A5" w:rsidRPr="00E320EA">
        <w:rPr>
          <w:rFonts w:asciiTheme="minorHAnsi" w:hAnsiTheme="minorHAnsi" w:cstheme="minorHAnsi"/>
          <w:color w:val="000000"/>
          <w:sz w:val="24"/>
          <w:szCs w:val="24"/>
        </w:rPr>
        <w:t>Кооператива</w:t>
      </w:r>
      <w:r w:rsidR="000B45B7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51168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своим решением </w:t>
      </w:r>
      <w:r w:rsidR="000B45B7" w:rsidRPr="00E320EA">
        <w:rPr>
          <w:rFonts w:asciiTheme="minorHAnsi" w:hAnsiTheme="minorHAnsi" w:cstheme="minorHAnsi"/>
          <w:color w:val="000000"/>
          <w:sz w:val="24"/>
          <w:szCs w:val="24"/>
        </w:rPr>
        <w:t>может приостановить участие пайщика в Программе в случае</w:t>
      </w:r>
      <w:r w:rsidR="00FE1DFD">
        <w:rPr>
          <w:rFonts w:asciiTheme="minorHAnsi" w:hAnsiTheme="minorHAnsi" w:cstheme="minorHAnsi"/>
          <w:color w:val="000000"/>
          <w:sz w:val="24"/>
          <w:szCs w:val="24"/>
        </w:rPr>
        <w:t xml:space="preserve"> самовольного подключения к сетям </w:t>
      </w:r>
      <w:proofErr w:type="spellStart"/>
      <w:r w:rsidR="00FE1DFD">
        <w:rPr>
          <w:rFonts w:asciiTheme="minorHAnsi" w:hAnsiTheme="minorHAnsi" w:cstheme="minorHAnsi"/>
          <w:color w:val="000000"/>
          <w:sz w:val="24"/>
          <w:szCs w:val="24"/>
        </w:rPr>
        <w:t>ресурсоснабжения</w:t>
      </w:r>
      <w:proofErr w:type="spellEnd"/>
      <w:r w:rsidR="00FE1DF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131016">
        <w:rPr>
          <w:rFonts w:asciiTheme="minorHAnsi" w:hAnsiTheme="minorHAnsi" w:cstheme="minorHAnsi"/>
          <w:color w:val="000000"/>
          <w:sz w:val="24"/>
          <w:szCs w:val="24"/>
        </w:rPr>
        <w:t xml:space="preserve"> причинения пайщиком какого-либо ущерба</w:t>
      </w:r>
      <w:r w:rsidR="00FE1DFD">
        <w:rPr>
          <w:rFonts w:asciiTheme="minorHAnsi" w:hAnsiTheme="minorHAnsi" w:cstheme="minorHAnsi"/>
          <w:color w:val="000000"/>
          <w:sz w:val="24"/>
          <w:szCs w:val="24"/>
        </w:rPr>
        <w:t xml:space="preserve"> Кооперативу,</w:t>
      </w:r>
      <w:r w:rsidR="000B45B7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B45B7" w:rsidRPr="00E320EA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периодических</w:t>
      </w:r>
      <w:r w:rsidR="000B45B7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отзывов заявок</w:t>
      </w:r>
      <w:r w:rsidR="00951168" w:rsidRPr="00E320EA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2841DA">
        <w:rPr>
          <w:rFonts w:asciiTheme="minorHAnsi" w:hAnsiTheme="minorHAnsi" w:cstheme="minorHAnsi"/>
          <w:color w:val="000000"/>
          <w:sz w:val="24"/>
          <w:szCs w:val="24"/>
        </w:rPr>
        <w:t xml:space="preserve"> не</w:t>
      </w:r>
      <w:r w:rsidR="000B45B7" w:rsidRPr="00E320EA">
        <w:rPr>
          <w:rFonts w:asciiTheme="minorHAnsi" w:hAnsiTheme="minorHAnsi" w:cstheme="minorHAnsi"/>
          <w:color w:val="000000"/>
          <w:sz w:val="24"/>
          <w:szCs w:val="24"/>
        </w:rPr>
        <w:t>получени</w:t>
      </w:r>
      <w:r w:rsidR="00521914" w:rsidRPr="00E320EA">
        <w:rPr>
          <w:rFonts w:asciiTheme="minorHAnsi" w:hAnsiTheme="minorHAnsi" w:cstheme="minorHAnsi"/>
          <w:color w:val="000000"/>
          <w:sz w:val="24"/>
          <w:szCs w:val="24"/>
        </w:rPr>
        <w:t>я</w:t>
      </w:r>
      <w:r w:rsidR="000B45B7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D0C0B">
        <w:rPr>
          <w:rFonts w:asciiTheme="minorHAnsi" w:hAnsiTheme="minorHAnsi" w:cstheme="minorHAnsi"/>
          <w:color w:val="000000"/>
          <w:sz w:val="24"/>
          <w:szCs w:val="24"/>
        </w:rPr>
        <w:t>ресурс</w:t>
      </w:r>
      <w:r w:rsidR="000B45B7" w:rsidRPr="00E320EA">
        <w:rPr>
          <w:rFonts w:asciiTheme="minorHAnsi" w:hAnsiTheme="minorHAnsi" w:cstheme="minorHAnsi"/>
          <w:color w:val="000000"/>
          <w:sz w:val="24"/>
          <w:szCs w:val="24"/>
        </w:rPr>
        <w:t>а в виде возврата паевого взноса</w:t>
      </w:r>
      <w:r w:rsidR="00951168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F520C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(п.6.15.) </w:t>
      </w:r>
      <w:r w:rsidR="00951168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или </w:t>
      </w:r>
      <w:r w:rsidR="00336EB7">
        <w:rPr>
          <w:rFonts w:asciiTheme="minorHAnsi" w:hAnsiTheme="minorHAnsi" w:cstheme="minorHAnsi"/>
          <w:color w:val="000000"/>
          <w:sz w:val="24"/>
          <w:szCs w:val="24"/>
        </w:rPr>
        <w:t>других нарушений пунктов Устава, решений Совета или</w:t>
      </w:r>
      <w:r w:rsidR="00951168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данного «Положения»</w:t>
      </w:r>
      <w:r w:rsidR="000B45B7" w:rsidRPr="00E320EA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6F520C" w:rsidRPr="00E320EA">
        <w:rPr>
          <w:rFonts w:asciiTheme="minorHAnsi" w:hAnsiTheme="minorHAnsi" w:cstheme="minorHAnsi"/>
          <w:color w:val="000000"/>
          <w:sz w:val="24"/>
          <w:szCs w:val="24"/>
        </w:rPr>
        <w:t xml:space="preserve"> Возобновление участия в Пр</w:t>
      </w:r>
      <w:r w:rsidR="00FE1DFD">
        <w:rPr>
          <w:rFonts w:asciiTheme="minorHAnsi" w:hAnsiTheme="minorHAnsi" w:cstheme="minorHAnsi"/>
          <w:color w:val="000000"/>
          <w:sz w:val="24"/>
          <w:szCs w:val="24"/>
        </w:rPr>
        <w:t>ограмме  возможно только</w:t>
      </w:r>
      <w:r w:rsidR="00336EB7">
        <w:rPr>
          <w:rFonts w:asciiTheme="minorHAnsi" w:hAnsiTheme="minorHAnsi" w:cstheme="minorHAnsi"/>
          <w:color w:val="000000"/>
          <w:sz w:val="24"/>
          <w:szCs w:val="24"/>
        </w:rPr>
        <w:t xml:space="preserve"> на основании решения С</w:t>
      </w:r>
      <w:r w:rsidR="006F520C" w:rsidRPr="00E320EA">
        <w:rPr>
          <w:rFonts w:asciiTheme="minorHAnsi" w:hAnsiTheme="minorHAnsi" w:cstheme="minorHAnsi"/>
          <w:color w:val="000000"/>
          <w:sz w:val="24"/>
          <w:szCs w:val="24"/>
        </w:rPr>
        <w:t>овета.</w:t>
      </w:r>
    </w:p>
    <w:p w:rsidR="000B45B7" w:rsidRPr="00E320EA" w:rsidRDefault="000B45B7" w:rsidP="005537AB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373F25" w:rsidRPr="00E320EA" w:rsidRDefault="00373F25" w:rsidP="005537AB">
      <w:pPr>
        <w:pStyle w:val="a8"/>
        <w:widowControl w:val="0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eastAsia="Arial Unicode MS" w:hAnsiTheme="minorHAnsi" w:cstheme="minorHAnsi"/>
          <w:sz w:val="24"/>
        </w:rPr>
      </w:pPr>
      <w:r w:rsidRPr="00E320EA">
        <w:rPr>
          <w:rFonts w:asciiTheme="minorHAnsi" w:hAnsiTheme="minorHAnsi" w:cstheme="minorHAnsi"/>
          <w:color w:val="000000"/>
          <w:sz w:val="24"/>
        </w:rPr>
        <w:t xml:space="preserve">Ассортиментный перечень </w:t>
      </w:r>
      <w:r w:rsidR="000D0C0B">
        <w:rPr>
          <w:rFonts w:asciiTheme="minorHAnsi" w:hAnsiTheme="minorHAnsi" w:cstheme="minorHAnsi"/>
          <w:color w:val="000000"/>
          <w:sz w:val="24"/>
        </w:rPr>
        <w:t>ресурс</w:t>
      </w:r>
      <w:r w:rsidRPr="00E320EA">
        <w:rPr>
          <w:rFonts w:asciiTheme="minorHAnsi" w:hAnsiTheme="minorHAnsi" w:cstheme="minorHAnsi"/>
          <w:color w:val="000000"/>
          <w:sz w:val="24"/>
        </w:rPr>
        <w:t>о</w:t>
      </w:r>
      <w:proofErr w:type="gramStart"/>
      <w:r w:rsidRPr="00E320EA">
        <w:rPr>
          <w:rFonts w:asciiTheme="minorHAnsi" w:hAnsiTheme="minorHAnsi" w:cstheme="minorHAnsi"/>
          <w:color w:val="000000"/>
          <w:sz w:val="24"/>
        </w:rPr>
        <w:t>в</w:t>
      </w:r>
      <w:r w:rsidR="00FE1DFD">
        <w:rPr>
          <w:rFonts w:asciiTheme="minorHAnsi" w:hAnsiTheme="minorHAnsi" w:cstheme="minorHAnsi"/>
          <w:color w:val="000000"/>
          <w:sz w:val="24"/>
        </w:rPr>
        <w:t>(</w:t>
      </w:r>
      <w:proofErr w:type="gramEnd"/>
      <w:r w:rsidR="00FE1DFD">
        <w:rPr>
          <w:rFonts w:asciiTheme="minorHAnsi" w:hAnsiTheme="minorHAnsi" w:cstheme="minorHAnsi"/>
          <w:color w:val="000000"/>
          <w:sz w:val="24"/>
        </w:rPr>
        <w:t>товаров</w:t>
      </w:r>
      <w:r w:rsidR="00FE1DFD">
        <w:rPr>
          <w:rFonts w:asciiTheme="minorHAnsi" w:hAnsiTheme="minorHAnsi" w:cstheme="minorHAnsi"/>
          <w:color w:val="000000"/>
          <w:sz w:val="24"/>
        </w:rPr>
        <w:t xml:space="preserve">) </w:t>
      </w:r>
      <w:r w:rsidRPr="00E320EA">
        <w:rPr>
          <w:rFonts w:asciiTheme="minorHAnsi" w:hAnsiTheme="minorHAnsi" w:cstheme="minorHAnsi"/>
          <w:color w:val="000000"/>
          <w:sz w:val="24"/>
        </w:rPr>
        <w:t xml:space="preserve">для пайщиков не ограничен.  </w:t>
      </w:r>
    </w:p>
    <w:p w:rsidR="00373F25" w:rsidRPr="00E320EA" w:rsidRDefault="00373F25" w:rsidP="005537AB">
      <w:pPr>
        <w:pStyle w:val="a8"/>
        <w:tabs>
          <w:tab w:val="left" w:pos="426"/>
        </w:tabs>
        <w:ind w:left="0"/>
        <w:jc w:val="both"/>
        <w:rPr>
          <w:rFonts w:asciiTheme="minorHAnsi" w:eastAsia="Arial Unicode MS" w:hAnsiTheme="minorHAnsi" w:cstheme="minorHAnsi"/>
          <w:sz w:val="24"/>
        </w:rPr>
      </w:pPr>
    </w:p>
    <w:p w:rsidR="004F426D" w:rsidRPr="00E320EA" w:rsidRDefault="00576F58" w:rsidP="005537AB">
      <w:pPr>
        <w:pStyle w:val="a8"/>
        <w:widowControl w:val="0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eastAsia="Arial Unicode MS" w:hAnsiTheme="minorHAnsi" w:cstheme="minorHAnsi"/>
          <w:sz w:val="24"/>
        </w:rPr>
      </w:pPr>
      <w:r w:rsidRPr="00E320EA">
        <w:rPr>
          <w:rFonts w:asciiTheme="minorHAnsi" w:eastAsia="Arial Unicode MS" w:hAnsiTheme="minorHAnsi" w:cstheme="minorHAnsi"/>
          <w:sz w:val="24"/>
        </w:rPr>
        <w:t>Пайщик</w:t>
      </w:r>
      <w:r w:rsidR="00061456" w:rsidRPr="00E320EA">
        <w:rPr>
          <w:rFonts w:asciiTheme="minorHAnsi" w:eastAsia="Arial Unicode MS" w:hAnsiTheme="minorHAnsi" w:cstheme="minorHAnsi"/>
          <w:sz w:val="24"/>
        </w:rPr>
        <w:t>,</w:t>
      </w:r>
      <w:r w:rsidRPr="00E320EA">
        <w:rPr>
          <w:rFonts w:asciiTheme="minorHAnsi" w:eastAsia="Arial Unicode MS" w:hAnsiTheme="minorHAnsi" w:cstheme="minorHAnsi"/>
          <w:sz w:val="24"/>
        </w:rPr>
        <w:t xml:space="preserve"> после вступления в </w:t>
      </w:r>
      <w:r w:rsidR="00AB57A5" w:rsidRPr="00E320EA">
        <w:rPr>
          <w:rFonts w:asciiTheme="minorHAnsi" w:eastAsia="Arial Unicode MS" w:hAnsiTheme="minorHAnsi" w:cstheme="minorHAnsi"/>
          <w:sz w:val="24"/>
        </w:rPr>
        <w:t>Кооператив</w:t>
      </w:r>
      <w:r w:rsidR="00B47D5A" w:rsidRPr="00E320EA">
        <w:rPr>
          <w:rFonts w:asciiTheme="minorHAnsi" w:eastAsia="Arial Unicode MS" w:hAnsiTheme="minorHAnsi" w:cstheme="minorHAnsi"/>
          <w:sz w:val="24"/>
        </w:rPr>
        <w:t xml:space="preserve">, </w:t>
      </w:r>
      <w:r w:rsidRPr="00E320EA">
        <w:rPr>
          <w:rFonts w:asciiTheme="minorHAnsi" w:eastAsia="Arial Unicode MS" w:hAnsiTheme="minorHAnsi" w:cstheme="minorHAnsi"/>
          <w:sz w:val="24"/>
        </w:rPr>
        <w:t>получает идентификационный номер пайщика (</w:t>
      </w:r>
      <w:r w:rsidRPr="00E320EA">
        <w:rPr>
          <w:rFonts w:asciiTheme="minorHAnsi" w:eastAsia="Arial Unicode MS" w:hAnsiTheme="minorHAnsi" w:cstheme="minorHAnsi"/>
          <w:sz w:val="24"/>
          <w:lang w:val="en-US"/>
        </w:rPr>
        <w:t>IN</w:t>
      </w:r>
      <w:r w:rsidRPr="00E320EA">
        <w:rPr>
          <w:rFonts w:asciiTheme="minorHAnsi" w:eastAsia="Arial Unicode MS" w:hAnsiTheme="minorHAnsi" w:cstheme="minorHAnsi"/>
          <w:sz w:val="24"/>
        </w:rPr>
        <w:t xml:space="preserve"> пайщика)</w:t>
      </w:r>
      <w:r w:rsidR="00542C62" w:rsidRPr="00E320EA">
        <w:rPr>
          <w:rFonts w:asciiTheme="minorHAnsi" w:eastAsia="Arial Unicode MS" w:hAnsiTheme="minorHAnsi" w:cstheme="minorHAnsi"/>
          <w:sz w:val="24"/>
        </w:rPr>
        <w:t xml:space="preserve">, а </w:t>
      </w:r>
      <w:r w:rsidR="00CC4DC3" w:rsidRPr="00E320EA">
        <w:rPr>
          <w:rFonts w:asciiTheme="minorHAnsi" w:eastAsia="Arial Unicode MS" w:hAnsiTheme="minorHAnsi" w:cstheme="minorHAnsi"/>
          <w:sz w:val="24"/>
        </w:rPr>
        <w:t xml:space="preserve">при вступлении в Программу, </w:t>
      </w:r>
      <w:r w:rsidR="00542C62" w:rsidRPr="00E320EA">
        <w:rPr>
          <w:rFonts w:asciiTheme="minorHAnsi" w:eastAsia="Arial Unicode MS" w:hAnsiTheme="minorHAnsi" w:cstheme="minorHAnsi"/>
          <w:sz w:val="24"/>
        </w:rPr>
        <w:t>также</w:t>
      </w:r>
      <w:r w:rsidRPr="00E320EA">
        <w:rPr>
          <w:rFonts w:asciiTheme="minorHAnsi" w:eastAsia="Arial Unicode MS" w:hAnsiTheme="minorHAnsi" w:cstheme="minorHAnsi"/>
          <w:sz w:val="24"/>
        </w:rPr>
        <w:t xml:space="preserve"> </w:t>
      </w:r>
      <w:r w:rsidRPr="00E320EA">
        <w:rPr>
          <w:rFonts w:asciiTheme="minorHAnsi" w:eastAsia="Arial Unicode MS" w:hAnsiTheme="minorHAnsi" w:cstheme="minorHAnsi"/>
          <w:sz w:val="24"/>
          <w:highlight w:val="yellow"/>
        </w:rPr>
        <w:t>пластиковую</w:t>
      </w:r>
      <w:r w:rsidRPr="00E320EA">
        <w:rPr>
          <w:rFonts w:asciiTheme="minorHAnsi" w:eastAsia="Arial Unicode MS" w:hAnsiTheme="minorHAnsi" w:cstheme="minorHAnsi"/>
          <w:sz w:val="24"/>
        </w:rPr>
        <w:t xml:space="preserve"> карточку для идентификации пайщика.</w:t>
      </w:r>
    </w:p>
    <w:p w:rsidR="00BD2D78" w:rsidRPr="00E320EA" w:rsidRDefault="00BD2D78" w:rsidP="005537AB">
      <w:pPr>
        <w:pStyle w:val="a8"/>
        <w:jc w:val="both"/>
        <w:rPr>
          <w:rFonts w:asciiTheme="minorHAnsi" w:eastAsia="Arial Unicode MS" w:hAnsiTheme="minorHAnsi" w:cstheme="minorHAnsi"/>
          <w:sz w:val="24"/>
        </w:rPr>
      </w:pPr>
    </w:p>
    <w:p w:rsidR="00001DEE" w:rsidRPr="00E320EA" w:rsidRDefault="006A1FCF" w:rsidP="00001DEE">
      <w:pPr>
        <w:pStyle w:val="a9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pacing w:val="5"/>
        </w:rPr>
      </w:pPr>
      <w:r w:rsidRPr="00E320EA">
        <w:rPr>
          <w:rFonts w:asciiTheme="minorHAnsi" w:hAnsiTheme="minorHAnsi" w:cstheme="minorHAnsi"/>
          <w:color w:val="000000" w:themeColor="text1"/>
          <w:spacing w:val="5"/>
        </w:rPr>
        <w:t xml:space="preserve">На лицевой счет пайщика в паевом фонда зачисляется сумма паевого взноса, поступившая на </w:t>
      </w:r>
      <w:proofErr w:type="gramStart"/>
      <w:r w:rsidRPr="00E320EA">
        <w:rPr>
          <w:rFonts w:asciiTheme="minorHAnsi" w:hAnsiTheme="minorHAnsi" w:cstheme="minorHAnsi"/>
          <w:color w:val="000000" w:themeColor="text1"/>
          <w:spacing w:val="5"/>
        </w:rPr>
        <w:t>р</w:t>
      </w:r>
      <w:proofErr w:type="gramEnd"/>
      <w:r w:rsidRPr="00E320EA">
        <w:rPr>
          <w:rFonts w:asciiTheme="minorHAnsi" w:hAnsiTheme="minorHAnsi" w:cstheme="minorHAnsi"/>
          <w:color w:val="000000" w:themeColor="text1"/>
          <w:spacing w:val="5"/>
        </w:rPr>
        <w:t xml:space="preserve">/счет </w:t>
      </w:r>
      <w:r w:rsidR="00081AE2" w:rsidRPr="00E320EA">
        <w:rPr>
          <w:rFonts w:asciiTheme="minorHAnsi" w:hAnsiTheme="minorHAnsi" w:cstheme="minorHAnsi"/>
          <w:color w:val="000000" w:themeColor="text1"/>
          <w:spacing w:val="5"/>
        </w:rPr>
        <w:t xml:space="preserve">или в кассу </w:t>
      </w:r>
      <w:r w:rsidR="00AB57A5" w:rsidRPr="00E320EA">
        <w:rPr>
          <w:rFonts w:asciiTheme="minorHAnsi" w:hAnsiTheme="minorHAnsi" w:cstheme="minorHAnsi"/>
          <w:color w:val="000000" w:themeColor="text1"/>
          <w:spacing w:val="5"/>
        </w:rPr>
        <w:t>Кооператива</w:t>
      </w:r>
      <w:r w:rsidR="00001DEE" w:rsidRPr="00E320EA">
        <w:rPr>
          <w:rFonts w:asciiTheme="minorHAnsi" w:hAnsiTheme="minorHAnsi" w:cstheme="minorHAnsi"/>
          <w:color w:val="000000" w:themeColor="text1"/>
          <w:spacing w:val="5"/>
        </w:rPr>
        <w:t>.</w:t>
      </w:r>
      <w:r w:rsidR="00081AE2" w:rsidRPr="00E320EA">
        <w:rPr>
          <w:rFonts w:asciiTheme="minorHAnsi" w:hAnsiTheme="minorHAnsi" w:cstheme="minorHAnsi"/>
          <w:color w:val="000000" w:themeColor="text1"/>
          <w:spacing w:val="-1"/>
        </w:rPr>
        <w:t xml:space="preserve"> К</w:t>
      </w:r>
      <w:r w:rsidR="00081AE2" w:rsidRPr="00E320EA">
        <w:rPr>
          <w:rFonts w:asciiTheme="minorHAnsi" w:hAnsiTheme="minorHAnsi" w:cstheme="minorHAnsi"/>
          <w:color w:val="000000" w:themeColor="text1"/>
          <w:spacing w:val="5"/>
        </w:rPr>
        <w:t>омиссию банков или платежных систем оплачивает Пайщик.</w:t>
      </w:r>
    </w:p>
    <w:p w:rsidR="003D1E56" w:rsidRPr="00E320EA" w:rsidRDefault="003D1E56" w:rsidP="003D1E56">
      <w:pPr>
        <w:pStyle w:val="a8"/>
        <w:rPr>
          <w:rFonts w:asciiTheme="minorHAnsi" w:hAnsiTheme="minorHAnsi" w:cstheme="minorHAnsi"/>
          <w:color w:val="000000" w:themeColor="text1"/>
          <w:spacing w:val="5"/>
          <w:sz w:val="24"/>
        </w:rPr>
      </w:pPr>
    </w:p>
    <w:p w:rsidR="00850B36" w:rsidRPr="00E320EA" w:rsidRDefault="003D1E56" w:rsidP="00850B36">
      <w:pPr>
        <w:pStyle w:val="a9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pacing w:val="5"/>
        </w:rPr>
      </w:pPr>
      <w:r w:rsidRPr="00E320EA">
        <w:rPr>
          <w:rFonts w:asciiTheme="minorHAnsi" w:hAnsiTheme="minorHAnsi" w:cstheme="minorHAnsi"/>
          <w:color w:val="000000" w:themeColor="text1"/>
        </w:rPr>
        <w:t xml:space="preserve">После внесения Пайщиком в Паевой фонд </w:t>
      </w:r>
      <w:r w:rsidR="00AB57A5" w:rsidRPr="00E320EA">
        <w:rPr>
          <w:rFonts w:asciiTheme="minorHAnsi" w:hAnsiTheme="minorHAnsi" w:cstheme="minorHAnsi"/>
          <w:color w:val="000000" w:themeColor="text1"/>
        </w:rPr>
        <w:t>Кооператива</w:t>
      </w:r>
      <w:r w:rsidRPr="00E320EA">
        <w:rPr>
          <w:rFonts w:asciiTheme="minorHAnsi" w:hAnsiTheme="minorHAnsi" w:cstheme="minorHAnsi"/>
          <w:color w:val="000000" w:themeColor="text1"/>
        </w:rPr>
        <w:t xml:space="preserve"> денежного паевого взноса, у </w:t>
      </w:r>
      <w:r w:rsidR="00AB57A5" w:rsidRPr="00E320EA">
        <w:rPr>
          <w:rFonts w:asciiTheme="minorHAnsi" w:hAnsiTheme="minorHAnsi" w:cstheme="minorHAnsi"/>
          <w:color w:val="000000" w:themeColor="text1"/>
        </w:rPr>
        <w:t>Кооператива</w:t>
      </w:r>
      <w:r w:rsidRPr="00E320EA">
        <w:rPr>
          <w:rFonts w:asciiTheme="minorHAnsi" w:hAnsiTheme="minorHAnsi" w:cstheme="minorHAnsi"/>
          <w:color w:val="000000" w:themeColor="text1"/>
        </w:rPr>
        <w:t xml:space="preserve"> возникает обязанность по возврату суммы паевого взноса Пайщику.</w:t>
      </w:r>
      <w:r w:rsidR="00850B36" w:rsidRPr="00E320EA">
        <w:rPr>
          <w:rFonts w:asciiTheme="minorHAnsi" w:hAnsiTheme="minorHAnsi" w:cstheme="minorHAnsi"/>
          <w:color w:val="000000" w:themeColor="text1"/>
        </w:rPr>
        <w:t xml:space="preserve"> Основание: пункт 20.1</w:t>
      </w:r>
      <w:r w:rsidR="00850B36" w:rsidRPr="00E320EA">
        <w:rPr>
          <w:rStyle w:val="a3"/>
          <w:rFonts w:asciiTheme="minorHAnsi" w:hAnsiTheme="minorHAnsi" w:cstheme="minorHAnsi"/>
          <w:b w:val="0"/>
          <w:color w:val="000000" w:themeColor="text1"/>
        </w:rPr>
        <w:t xml:space="preserve"> Устава Кооператива, «Положение об имуществе и фондах Кооператива».</w:t>
      </w:r>
      <w:r w:rsidR="00850B36" w:rsidRPr="00E320EA">
        <w:rPr>
          <w:rFonts w:asciiTheme="minorHAnsi" w:hAnsiTheme="minorHAnsi" w:cstheme="minorHAnsi"/>
          <w:color w:val="000000" w:themeColor="text1"/>
        </w:rPr>
        <w:t xml:space="preserve"> Возврат паевого взноса может осуществляться деньгами или </w:t>
      </w:r>
      <w:r w:rsidR="000D0C0B">
        <w:rPr>
          <w:rFonts w:asciiTheme="minorHAnsi" w:hAnsiTheme="minorHAnsi" w:cstheme="minorHAnsi"/>
          <w:color w:val="000000" w:themeColor="text1"/>
        </w:rPr>
        <w:t>ресурс</w:t>
      </w:r>
      <w:r w:rsidR="00850B36" w:rsidRPr="00E320EA">
        <w:rPr>
          <w:rFonts w:asciiTheme="minorHAnsi" w:hAnsiTheme="minorHAnsi" w:cstheme="minorHAnsi"/>
          <w:color w:val="000000" w:themeColor="text1"/>
        </w:rPr>
        <w:t>ом (имуществом). Основание: Статья 414 ГК РФ.</w:t>
      </w:r>
    </w:p>
    <w:p w:rsidR="002A25B3" w:rsidRPr="00E320EA" w:rsidRDefault="002A25B3" w:rsidP="002A25B3">
      <w:pPr>
        <w:pStyle w:val="a8"/>
        <w:rPr>
          <w:rFonts w:asciiTheme="minorHAnsi" w:hAnsiTheme="minorHAnsi" w:cstheme="minorHAnsi"/>
          <w:color w:val="000000" w:themeColor="text1"/>
          <w:spacing w:val="5"/>
          <w:sz w:val="24"/>
        </w:rPr>
      </w:pPr>
    </w:p>
    <w:p w:rsidR="002A25B3" w:rsidRPr="00E320EA" w:rsidRDefault="00AB57A5" w:rsidP="00001DEE">
      <w:pPr>
        <w:pStyle w:val="a9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pacing w:val="5"/>
        </w:rPr>
      </w:pPr>
      <w:r w:rsidRPr="00E320EA">
        <w:rPr>
          <w:rFonts w:asciiTheme="minorHAnsi" w:hAnsiTheme="minorHAnsi" w:cstheme="minorHAnsi"/>
          <w:color w:val="000000" w:themeColor="text1"/>
          <w:spacing w:val="5"/>
        </w:rPr>
        <w:t>Кооператив</w:t>
      </w:r>
      <w:r w:rsidR="002A25B3" w:rsidRPr="00E320EA">
        <w:rPr>
          <w:rFonts w:asciiTheme="minorHAnsi" w:hAnsiTheme="minorHAnsi" w:cstheme="minorHAnsi"/>
          <w:color w:val="000000" w:themeColor="text1"/>
          <w:spacing w:val="5"/>
        </w:rPr>
        <w:t xml:space="preserve"> по отношению к пайщику продавцом </w:t>
      </w:r>
      <w:r w:rsidR="000D0C0B">
        <w:rPr>
          <w:rFonts w:asciiTheme="minorHAnsi" w:hAnsiTheme="minorHAnsi" w:cstheme="minorHAnsi"/>
          <w:color w:val="000000" w:themeColor="text1"/>
          <w:spacing w:val="5"/>
        </w:rPr>
        <w:t>ресурс</w:t>
      </w:r>
      <w:r w:rsidR="002A25B3" w:rsidRPr="00E320EA">
        <w:rPr>
          <w:rFonts w:asciiTheme="minorHAnsi" w:hAnsiTheme="minorHAnsi" w:cstheme="minorHAnsi"/>
          <w:color w:val="000000" w:themeColor="text1"/>
          <w:spacing w:val="5"/>
        </w:rPr>
        <w:t xml:space="preserve">ов не является, Закон РФ «О защите прав потребителей» во взаимоотношениях </w:t>
      </w:r>
      <w:r w:rsidRPr="00E320EA">
        <w:rPr>
          <w:rFonts w:asciiTheme="minorHAnsi" w:hAnsiTheme="minorHAnsi" w:cstheme="minorHAnsi"/>
          <w:color w:val="000000" w:themeColor="text1"/>
          <w:spacing w:val="5"/>
        </w:rPr>
        <w:t>Кооператива</w:t>
      </w:r>
      <w:r w:rsidR="002A25B3" w:rsidRPr="00E320EA">
        <w:rPr>
          <w:rFonts w:asciiTheme="minorHAnsi" w:hAnsiTheme="minorHAnsi" w:cstheme="minorHAnsi"/>
          <w:color w:val="000000" w:themeColor="text1"/>
          <w:spacing w:val="5"/>
        </w:rPr>
        <w:t xml:space="preserve"> и пайщика не действует. При возникновении у пайщика проблем с качеством полученного </w:t>
      </w:r>
      <w:r w:rsidR="000D0C0B">
        <w:rPr>
          <w:rFonts w:asciiTheme="minorHAnsi" w:hAnsiTheme="minorHAnsi" w:cstheme="minorHAnsi"/>
          <w:color w:val="000000" w:themeColor="text1"/>
          <w:spacing w:val="5"/>
        </w:rPr>
        <w:t>ресурс</w:t>
      </w:r>
      <w:r w:rsidR="002A25B3" w:rsidRPr="00E320EA">
        <w:rPr>
          <w:rFonts w:asciiTheme="minorHAnsi" w:hAnsiTheme="minorHAnsi" w:cstheme="minorHAnsi"/>
          <w:color w:val="000000" w:themeColor="text1"/>
          <w:spacing w:val="5"/>
        </w:rPr>
        <w:t xml:space="preserve">а по Программе, </w:t>
      </w:r>
      <w:r w:rsidRPr="00E320EA">
        <w:rPr>
          <w:rFonts w:asciiTheme="minorHAnsi" w:hAnsiTheme="minorHAnsi" w:cstheme="minorHAnsi"/>
          <w:color w:val="000000" w:themeColor="text1"/>
          <w:spacing w:val="5"/>
        </w:rPr>
        <w:t>Кооператив</w:t>
      </w:r>
      <w:r w:rsidR="002A25B3" w:rsidRPr="00E320EA">
        <w:rPr>
          <w:rFonts w:asciiTheme="minorHAnsi" w:hAnsiTheme="minorHAnsi" w:cstheme="minorHAnsi"/>
          <w:color w:val="000000" w:themeColor="text1"/>
          <w:spacing w:val="5"/>
        </w:rPr>
        <w:t xml:space="preserve"> прикладывает все возм</w:t>
      </w:r>
      <w:r w:rsidR="004512CA" w:rsidRPr="00E320EA">
        <w:rPr>
          <w:rFonts w:asciiTheme="minorHAnsi" w:hAnsiTheme="minorHAnsi" w:cstheme="minorHAnsi"/>
          <w:color w:val="000000" w:themeColor="text1"/>
          <w:spacing w:val="5"/>
        </w:rPr>
        <w:t>ожные усилия в рамках договора с</w:t>
      </w:r>
      <w:r w:rsidR="002A25B3" w:rsidRPr="00E320EA">
        <w:rPr>
          <w:rFonts w:asciiTheme="minorHAnsi" w:hAnsiTheme="minorHAnsi" w:cstheme="minorHAnsi"/>
          <w:color w:val="000000" w:themeColor="text1"/>
          <w:spacing w:val="5"/>
        </w:rPr>
        <w:t xml:space="preserve"> поставщиком по </w:t>
      </w:r>
      <w:r w:rsidR="00883EC4">
        <w:rPr>
          <w:rFonts w:asciiTheme="minorHAnsi" w:hAnsiTheme="minorHAnsi" w:cstheme="minorHAnsi"/>
          <w:color w:val="000000" w:themeColor="text1"/>
          <w:spacing w:val="5"/>
        </w:rPr>
        <w:t xml:space="preserve">урегулированию качества </w:t>
      </w:r>
      <w:r w:rsidR="000D0C0B">
        <w:rPr>
          <w:rFonts w:asciiTheme="minorHAnsi" w:hAnsiTheme="minorHAnsi" w:cstheme="minorHAnsi"/>
          <w:color w:val="000000" w:themeColor="text1"/>
          <w:spacing w:val="5"/>
        </w:rPr>
        <w:t>ресурс</w:t>
      </w:r>
      <w:r w:rsidR="002A25B3" w:rsidRPr="00E320EA">
        <w:rPr>
          <w:rFonts w:asciiTheme="minorHAnsi" w:hAnsiTheme="minorHAnsi" w:cstheme="minorHAnsi"/>
          <w:color w:val="000000" w:themeColor="text1"/>
          <w:spacing w:val="5"/>
        </w:rPr>
        <w:t>а</w:t>
      </w:r>
      <w:r w:rsidR="004512CA" w:rsidRPr="00E320EA">
        <w:rPr>
          <w:rFonts w:asciiTheme="minorHAnsi" w:hAnsiTheme="minorHAnsi" w:cstheme="minorHAnsi"/>
          <w:color w:val="000000" w:themeColor="text1"/>
          <w:spacing w:val="5"/>
        </w:rPr>
        <w:t xml:space="preserve"> для пайщика</w:t>
      </w:r>
      <w:r w:rsidR="002A25B3" w:rsidRPr="00E320EA">
        <w:rPr>
          <w:rFonts w:asciiTheme="minorHAnsi" w:hAnsiTheme="minorHAnsi" w:cstheme="minorHAnsi"/>
          <w:color w:val="000000" w:themeColor="text1"/>
          <w:spacing w:val="5"/>
        </w:rPr>
        <w:t>.</w:t>
      </w:r>
    </w:p>
    <w:p w:rsidR="00005448" w:rsidRPr="00E320EA" w:rsidRDefault="00005448" w:rsidP="00005448">
      <w:pPr>
        <w:pStyle w:val="a8"/>
        <w:rPr>
          <w:rFonts w:asciiTheme="minorHAnsi" w:hAnsiTheme="minorHAnsi" w:cstheme="minorHAnsi"/>
          <w:color w:val="000000" w:themeColor="text1"/>
          <w:spacing w:val="5"/>
          <w:sz w:val="24"/>
        </w:rPr>
      </w:pPr>
    </w:p>
    <w:p w:rsidR="00005448" w:rsidRPr="00E320EA" w:rsidRDefault="00005448" w:rsidP="00005448">
      <w:pPr>
        <w:pStyle w:val="a8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E320EA">
        <w:rPr>
          <w:rFonts w:asciiTheme="minorHAnsi" w:hAnsiTheme="minorHAnsi" w:cstheme="minorHAnsi"/>
          <w:color w:val="000000" w:themeColor="text1"/>
          <w:sz w:val="24"/>
        </w:rPr>
        <w:t>Пайщик в любой момент может выйти из Программы</w:t>
      </w:r>
      <w:r w:rsidR="009A67D1">
        <w:rPr>
          <w:rFonts w:asciiTheme="minorHAnsi" w:hAnsiTheme="minorHAnsi" w:cstheme="minorHAnsi"/>
          <w:color w:val="000000" w:themeColor="text1"/>
          <w:sz w:val="24"/>
        </w:rPr>
        <w:t xml:space="preserve"> и отказаться от потребления ресурса</w:t>
      </w:r>
      <w:r w:rsidRPr="00E320EA">
        <w:rPr>
          <w:rFonts w:asciiTheme="minorHAnsi" w:hAnsiTheme="minorHAnsi" w:cstheme="minorHAnsi"/>
          <w:color w:val="000000" w:themeColor="text1"/>
          <w:sz w:val="24"/>
        </w:rPr>
        <w:t xml:space="preserve">, написав соответствующее заявление и представив его в совет Кооператива. В данном заявлении должны быть указаны реквизиты для перечисления остатка паевого взноса по целевой Программе, который возвращается Пайщику в течение </w:t>
      </w:r>
      <w:r w:rsidRPr="00E320EA">
        <w:rPr>
          <w:rFonts w:asciiTheme="minorHAnsi" w:hAnsiTheme="minorHAnsi" w:cstheme="minorHAnsi"/>
          <w:color w:val="000000" w:themeColor="text1"/>
          <w:sz w:val="24"/>
          <w:highlight w:val="yellow"/>
        </w:rPr>
        <w:t>7-ми</w:t>
      </w:r>
      <w:r w:rsidRPr="00E320EA">
        <w:rPr>
          <w:rFonts w:asciiTheme="minorHAnsi" w:hAnsiTheme="minorHAnsi" w:cstheme="minorHAnsi"/>
          <w:color w:val="000000" w:themeColor="text1"/>
          <w:sz w:val="24"/>
        </w:rPr>
        <w:t xml:space="preserve"> рабочих дней с момента решения совета о возврате паевых взносов пайщикам, прекратившим участие в целевой Программе. Остаток паевых взносов </w:t>
      </w:r>
      <w:r w:rsidRPr="00E320EA">
        <w:rPr>
          <w:rFonts w:asciiTheme="minorHAnsi" w:hAnsiTheme="minorHAnsi" w:cstheme="minorHAnsi"/>
          <w:color w:val="000000" w:themeColor="text1"/>
          <w:sz w:val="24"/>
          <w:highlight w:val="yellow"/>
        </w:rPr>
        <w:t>3000</w:t>
      </w:r>
      <w:r w:rsidRPr="00E320EA">
        <w:rPr>
          <w:rFonts w:asciiTheme="minorHAnsi" w:hAnsiTheme="minorHAnsi" w:cstheme="minorHAnsi"/>
          <w:color w:val="000000" w:themeColor="text1"/>
          <w:sz w:val="24"/>
        </w:rPr>
        <w:t xml:space="preserve"> руб. и более перечисляется безналичным путем на счет пайщика, указанный в заявлении о выходе из целевой Программы, от </w:t>
      </w:r>
      <w:r w:rsidRPr="00E320EA">
        <w:rPr>
          <w:rFonts w:asciiTheme="minorHAnsi" w:hAnsiTheme="minorHAnsi" w:cstheme="minorHAnsi"/>
          <w:color w:val="000000" w:themeColor="text1"/>
          <w:sz w:val="24"/>
          <w:highlight w:val="yellow"/>
        </w:rPr>
        <w:t>1000</w:t>
      </w:r>
      <w:r w:rsidRPr="00E320EA">
        <w:rPr>
          <w:rFonts w:asciiTheme="minorHAnsi" w:hAnsiTheme="minorHAnsi" w:cstheme="minorHAnsi"/>
          <w:color w:val="000000" w:themeColor="text1"/>
          <w:sz w:val="24"/>
        </w:rPr>
        <w:t xml:space="preserve"> руб. до </w:t>
      </w:r>
      <w:r w:rsidRPr="00E320EA">
        <w:rPr>
          <w:rFonts w:asciiTheme="minorHAnsi" w:hAnsiTheme="minorHAnsi" w:cstheme="minorHAnsi"/>
          <w:color w:val="000000" w:themeColor="text1"/>
          <w:sz w:val="24"/>
          <w:highlight w:val="yellow"/>
        </w:rPr>
        <w:t>3000</w:t>
      </w:r>
      <w:r w:rsidRPr="00E320EA">
        <w:rPr>
          <w:rFonts w:asciiTheme="minorHAnsi" w:hAnsiTheme="minorHAnsi" w:cstheme="minorHAnsi"/>
          <w:color w:val="000000" w:themeColor="text1"/>
          <w:sz w:val="24"/>
        </w:rPr>
        <w:t xml:space="preserve"> руб. выдается наличными деньгами из кассы Кооператива, </w:t>
      </w:r>
      <w:r w:rsidRPr="00E320EA">
        <w:rPr>
          <w:rFonts w:asciiTheme="minorHAnsi" w:hAnsiTheme="minorHAnsi" w:cstheme="minorHAnsi"/>
          <w:color w:val="000000" w:themeColor="text1"/>
          <w:sz w:val="24"/>
          <w:highlight w:val="yellow"/>
        </w:rPr>
        <w:t>менее 1000</w:t>
      </w:r>
      <w:r w:rsidRPr="00E320EA">
        <w:rPr>
          <w:rFonts w:asciiTheme="minorHAnsi" w:hAnsiTheme="minorHAnsi" w:cstheme="minorHAnsi"/>
          <w:color w:val="000000" w:themeColor="text1"/>
          <w:sz w:val="24"/>
        </w:rPr>
        <w:t xml:space="preserve"> руб. вносится на лицевой счет мобильного телефона Пайщика, указанного в заявлении на вступление в Кооператив. </w:t>
      </w:r>
    </w:p>
    <w:p w:rsidR="000C75B6" w:rsidRPr="00E320EA" w:rsidRDefault="000C75B6" w:rsidP="005537AB">
      <w:pPr>
        <w:pStyle w:val="a8"/>
        <w:jc w:val="both"/>
        <w:rPr>
          <w:rFonts w:asciiTheme="minorHAnsi" w:eastAsia="Arial Unicode MS" w:hAnsiTheme="minorHAnsi" w:cstheme="minorHAnsi"/>
          <w:sz w:val="24"/>
        </w:rPr>
      </w:pPr>
    </w:p>
    <w:p w:rsidR="003A310B" w:rsidRDefault="00D32940" w:rsidP="005537AB">
      <w:pPr>
        <w:pStyle w:val="a8"/>
        <w:widowControl w:val="0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</w:rPr>
      </w:pPr>
      <w:r w:rsidRPr="00E320EA">
        <w:rPr>
          <w:rFonts w:asciiTheme="minorHAnsi" w:hAnsiTheme="minorHAnsi" w:cstheme="minorHAnsi"/>
          <w:sz w:val="24"/>
        </w:rPr>
        <w:t xml:space="preserve"> </w:t>
      </w:r>
      <w:r w:rsidR="003A310B" w:rsidRPr="00E320EA">
        <w:rPr>
          <w:rFonts w:asciiTheme="minorHAnsi" w:hAnsiTheme="minorHAnsi" w:cstheme="minorHAnsi"/>
          <w:sz w:val="24"/>
        </w:rPr>
        <w:t xml:space="preserve">Порядок и установленные процедуры в данном «Положении» являются обязательными для всех пайщиков </w:t>
      </w:r>
      <w:r w:rsidR="00AB57A5" w:rsidRPr="00E320EA">
        <w:rPr>
          <w:rFonts w:asciiTheme="minorHAnsi" w:hAnsiTheme="minorHAnsi" w:cstheme="minorHAnsi"/>
          <w:sz w:val="24"/>
        </w:rPr>
        <w:t>Кооператива</w:t>
      </w:r>
      <w:r w:rsidR="00CA1EE0" w:rsidRPr="00E320EA">
        <w:rPr>
          <w:rFonts w:asciiTheme="minorHAnsi" w:hAnsiTheme="minorHAnsi" w:cstheme="minorHAnsi"/>
          <w:sz w:val="24"/>
        </w:rPr>
        <w:t>, участвующих в Программе</w:t>
      </w:r>
      <w:r w:rsidR="003A310B" w:rsidRPr="00E320EA">
        <w:rPr>
          <w:rFonts w:asciiTheme="minorHAnsi" w:hAnsiTheme="minorHAnsi" w:cstheme="minorHAnsi"/>
          <w:sz w:val="24"/>
        </w:rPr>
        <w:t>.</w:t>
      </w:r>
      <w:r w:rsidR="00166D39" w:rsidRPr="00E320EA">
        <w:rPr>
          <w:rFonts w:asciiTheme="minorHAnsi" w:hAnsiTheme="minorHAnsi" w:cstheme="minorHAnsi"/>
          <w:sz w:val="24"/>
        </w:rPr>
        <w:t xml:space="preserve"> Несогласие с «Положением» или каким-то отдельным пунктом «Положения» не может служить основанием для п</w:t>
      </w:r>
      <w:r w:rsidR="00AB57A5" w:rsidRPr="00E320EA">
        <w:rPr>
          <w:rFonts w:asciiTheme="minorHAnsi" w:hAnsiTheme="minorHAnsi" w:cstheme="minorHAnsi"/>
          <w:sz w:val="24"/>
        </w:rPr>
        <w:t>редъявления претензий к Кооперативу</w:t>
      </w:r>
      <w:r w:rsidR="00166D39" w:rsidRPr="00E320EA">
        <w:rPr>
          <w:rFonts w:asciiTheme="minorHAnsi" w:hAnsiTheme="minorHAnsi" w:cstheme="minorHAnsi"/>
          <w:sz w:val="24"/>
        </w:rPr>
        <w:t xml:space="preserve"> со стороны пайщика.</w:t>
      </w:r>
    </w:p>
    <w:p w:rsidR="004013A6" w:rsidRPr="004013A6" w:rsidRDefault="004013A6" w:rsidP="004013A6">
      <w:pPr>
        <w:pStyle w:val="a8"/>
        <w:rPr>
          <w:rFonts w:asciiTheme="minorHAnsi" w:hAnsiTheme="minorHAnsi" w:cstheme="minorHAnsi"/>
          <w:sz w:val="24"/>
        </w:rPr>
      </w:pPr>
    </w:p>
    <w:p w:rsidR="004013A6" w:rsidRPr="00E320EA" w:rsidRDefault="004013A6" w:rsidP="005537AB">
      <w:pPr>
        <w:pStyle w:val="a8"/>
        <w:widowControl w:val="0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Совет Кооператива утверждает необходимые образцы документов для осуществления функционирования Программы.</w:t>
      </w:r>
    </w:p>
    <w:p w:rsidR="003A310B" w:rsidRPr="00E320EA" w:rsidRDefault="003A310B" w:rsidP="005537AB">
      <w:pPr>
        <w:widowControl w:val="0"/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12C1E" w:rsidRPr="004013A6" w:rsidRDefault="003A310B" w:rsidP="002B6AE9">
      <w:pPr>
        <w:pStyle w:val="a8"/>
        <w:widowControl w:val="0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Style w:val="apple-converted-space"/>
          <w:rFonts w:asciiTheme="minorHAnsi" w:hAnsiTheme="minorHAnsi" w:cstheme="minorHAnsi"/>
          <w:sz w:val="24"/>
          <w:shd w:val="clear" w:color="auto" w:fill="FFFFFF"/>
        </w:rPr>
      </w:pPr>
      <w:r w:rsidRPr="004013A6">
        <w:rPr>
          <w:rFonts w:asciiTheme="minorHAnsi" w:hAnsiTheme="minorHAnsi" w:cstheme="minorHAnsi"/>
          <w:sz w:val="24"/>
        </w:rPr>
        <w:t xml:space="preserve">Данное «Положение» вводится в действие с </w:t>
      </w:r>
      <w:r w:rsidR="00CA1EE0" w:rsidRPr="004013A6">
        <w:rPr>
          <w:rFonts w:asciiTheme="minorHAnsi" w:hAnsiTheme="minorHAnsi" w:cstheme="minorHAnsi"/>
          <w:sz w:val="24"/>
        </w:rPr>
        <w:t xml:space="preserve">момента утверждения </w:t>
      </w:r>
      <w:r w:rsidR="00400460" w:rsidRPr="004013A6">
        <w:rPr>
          <w:rFonts w:asciiTheme="minorHAnsi" w:hAnsiTheme="minorHAnsi" w:cstheme="minorHAnsi"/>
          <w:sz w:val="24"/>
        </w:rPr>
        <w:t>общим собранием</w:t>
      </w:r>
      <w:r w:rsidR="00CA1EE0" w:rsidRPr="004013A6">
        <w:rPr>
          <w:rFonts w:asciiTheme="minorHAnsi" w:hAnsiTheme="minorHAnsi" w:cstheme="minorHAnsi"/>
          <w:sz w:val="24"/>
        </w:rPr>
        <w:t xml:space="preserve"> </w:t>
      </w:r>
      <w:r w:rsidR="00AB57A5" w:rsidRPr="004013A6">
        <w:rPr>
          <w:rFonts w:asciiTheme="minorHAnsi" w:hAnsiTheme="minorHAnsi" w:cstheme="minorHAnsi"/>
          <w:sz w:val="24"/>
        </w:rPr>
        <w:t>Кооператива</w:t>
      </w:r>
      <w:r w:rsidR="00CA1EE0" w:rsidRPr="004013A6">
        <w:rPr>
          <w:rFonts w:asciiTheme="minorHAnsi" w:hAnsiTheme="minorHAnsi" w:cstheme="minorHAnsi"/>
          <w:sz w:val="24"/>
        </w:rPr>
        <w:t>.</w:t>
      </w:r>
      <w:r w:rsidR="004013A6" w:rsidRPr="004013A6">
        <w:rPr>
          <w:rFonts w:asciiTheme="minorHAnsi" w:hAnsiTheme="minorHAnsi" w:cstheme="minorHAnsi"/>
          <w:sz w:val="24"/>
        </w:rPr>
        <w:t xml:space="preserve"> </w:t>
      </w:r>
      <w:r w:rsidR="00512C1E" w:rsidRPr="004013A6">
        <w:rPr>
          <w:rFonts w:asciiTheme="minorHAnsi" w:hAnsiTheme="minorHAnsi" w:cstheme="minorHAnsi"/>
          <w:sz w:val="24"/>
        </w:rPr>
        <w:t xml:space="preserve">В случае внесения в данное «Положение» изменений или дополнений, они вводится в действие с момента утверждения </w:t>
      </w:r>
      <w:r w:rsidR="00400460" w:rsidRPr="004013A6">
        <w:rPr>
          <w:rFonts w:asciiTheme="minorHAnsi" w:hAnsiTheme="minorHAnsi" w:cstheme="minorHAnsi"/>
          <w:sz w:val="24"/>
        </w:rPr>
        <w:t>общим собранием</w:t>
      </w:r>
      <w:r w:rsidR="00512C1E" w:rsidRPr="004013A6">
        <w:rPr>
          <w:rFonts w:asciiTheme="minorHAnsi" w:hAnsiTheme="minorHAnsi" w:cstheme="minorHAnsi"/>
          <w:sz w:val="24"/>
        </w:rPr>
        <w:t xml:space="preserve"> </w:t>
      </w:r>
      <w:r w:rsidR="00AB57A5" w:rsidRPr="004013A6">
        <w:rPr>
          <w:rFonts w:asciiTheme="minorHAnsi" w:hAnsiTheme="minorHAnsi" w:cstheme="minorHAnsi"/>
          <w:sz w:val="24"/>
        </w:rPr>
        <w:t>Кооператива</w:t>
      </w:r>
      <w:r w:rsidR="002B6AE9" w:rsidRPr="004013A6">
        <w:rPr>
          <w:rFonts w:asciiTheme="minorHAnsi" w:hAnsiTheme="minorHAnsi" w:cstheme="minorHAnsi"/>
          <w:sz w:val="24"/>
        </w:rPr>
        <w:t>, если в решени</w:t>
      </w:r>
      <w:r w:rsidR="00400460" w:rsidRPr="004013A6">
        <w:rPr>
          <w:rFonts w:asciiTheme="minorHAnsi" w:hAnsiTheme="minorHAnsi" w:cstheme="minorHAnsi"/>
          <w:sz w:val="24"/>
        </w:rPr>
        <w:t>и общего собрания</w:t>
      </w:r>
      <w:r w:rsidR="002B6AE9" w:rsidRPr="004013A6">
        <w:rPr>
          <w:rFonts w:asciiTheme="minorHAnsi" w:hAnsiTheme="minorHAnsi" w:cstheme="minorHAnsi"/>
          <w:sz w:val="24"/>
        </w:rPr>
        <w:t xml:space="preserve"> не указана иная дата.</w:t>
      </w:r>
      <w:r w:rsidR="002B6AE9" w:rsidRPr="004013A6">
        <w:rPr>
          <w:rStyle w:val="apple-converted-space"/>
          <w:rFonts w:asciiTheme="minorHAnsi" w:hAnsiTheme="minorHAnsi" w:cstheme="minorHAnsi"/>
          <w:sz w:val="24"/>
          <w:shd w:val="clear" w:color="auto" w:fill="FFFFFF"/>
        </w:rPr>
        <w:t xml:space="preserve"> </w:t>
      </w:r>
    </w:p>
    <w:sectPr w:rsidR="00512C1E" w:rsidRPr="004013A6" w:rsidSect="00181EA4">
      <w:footerReference w:type="default" r:id="rId9"/>
      <w:pgSz w:w="11906" w:h="16838"/>
      <w:pgMar w:top="426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08" w:rsidRDefault="006F2B08" w:rsidP="00340312">
      <w:r>
        <w:separator/>
      </w:r>
    </w:p>
  </w:endnote>
  <w:endnote w:type="continuationSeparator" w:id="0">
    <w:p w:rsidR="006F2B08" w:rsidRDefault="006F2B08" w:rsidP="0034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7324046"/>
      <w:docPartObj>
        <w:docPartGallery w:val="Page Numbers (Bottom of Page)"/>
        <w:docPartUnique/>
      </w:docPartObj>
    </w:sdtPr>
    <w:sdtEndPr/>
    <w:sdtContent>
      <w:p w:rsidR="00340312" w:rsidRDefault="00340312">
        <w:pPr>
          <w:pStyle w:val="ac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718E225" wp14:editId="60A85B1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12" w:rsidRDefault="00340312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9552C" w:rsidRPr="0069552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340312" w:rsidRDefault="0034031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9552C" w:rsidRPr="0069552C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08" w:rsidRDefault="006F2B08" w:rsidP="00340312">
      <w:r>
        <w:separator/>
      </w:r>
    </w:p>
  </w:footnote>
  <w:footnote w:type="continuationSeparator" w:id="0">
    <w:p w:rsidR="006F2B08" w:rsidRDefault="006F2B08" w:rsidP="00340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D70A0"/>
    <w:multiLevelType w:val="hybridMultilevel"/>
    <w:tmpl w:val="78D612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017E5"/>
    <w:multiLevelType w:val="multilevel"/>
    <w:tmpl w:val="AACCF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36C60F6F"/>
    <w:multiLevelType w:val="multilevel"/>
    <w:tmpl w:val="DFDA5D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46434262"/>
    <w:multiLevelType w:val="multilevel"/>
    <w:tmpl w:val="D79862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4">
    <w:nsid w:val="75440A90"/>
    <w:multiLevelType w:val="hybridMultilevel"/>
    <w:tmpl w:val="71265E0E"/>
    <w:lvl w:ilvl="0" w:tplc="C61EEF2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D445EE"/>
    <w:multiLevelType w:val="hybridMultilevel"/>
    <w:tmpl w:val="B7B2D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0B"/>
    <w:rsid w:val="00001DEE"/>
    <w:rsid w:val="00005448"/>
    <w:rsid w:val="00011F04"/>
    <w:rsid w:val="00061456"/>
    <w:rsid w:val="00063232"/>
    <w:rsid w:val="0006570B"/>
    <w:rsid w:val="00065B35"/>
    <w:rsid w:val="00067391"/>
    <w:rsid w:val="00081AE2"/>
    <w:rsid w:val="000A3C15"/>
    <w:rsid w:val="000B45B7"/>
    <w:rsid w:val="000B4D20"/>
    <w:rsid w:val="000B7EB3"/>
    <w:rsid w:val="000C75B6"/>
    <w:rsid w:val="000D0C0B"/>
    <w:rsid w:val="000D1E8B"/>
    <w:rsid w:val="000E11FA"/>
    <w:rsid w:val="000E4B48"/>
    <w:rsid w:val="000F0331"/>
    <w:rsid w:val="000F168D"/>
    <w:rsid w:val="000F29BC"/>
    <w:rsid w:val="00101F1A"/>
    <w:rsid w:val="00104909"/>
    <w:rsid w:val="0011174F"/>
    <w:rsid w:val="00111F62"/>
    <w:rsid w:val="00115BD7"/>
    <w:rsid w:val="00120E45"/>
    <w:rsid w:val="00127FDA"/>
    <w:rsid w:val="00130D5D"/>
    <w:rsid w:val="00131016"/>
    <w:rsid w:val="001333B9"/>
    <w:rsid w:val="00140054"/>
    <w:rsid w:val="001402D0"/>
    <w:rsid w:val="00145B72"/>
    <w:rsid w:val="00147080"/>
    <w:rsid w:val="00166D39"/>
    <w:rsid w:val="001715FB"/>
    <w:rsid w:val="00177CE4"/>
    <w:rsid w:val="00181EA4"/>
    <w:rsid w:val="001959A4"/>
    <w:rsid w:val="001B1B62"/>
    <w:rsid w:val="001C26DC"/>
    <w:rsid w:val="001D2211"/>
    <w:rsid w:val="001F6466"/>
    <w:rsid w:val="0022251A"/>
    <w:rsid w:val="002245DB"/>
    <w:rsid w:val="0023080C"/>
    <w:rsid w:val="00241622"/>
    <w:rsid w:val="00254BDE"/>
    <w:rsid w:val="00256278"/>
    <w:rsid w:val="00265EE2"/>
    <w:rsid w:val="00273FEB"/>
    <w:rsid w:val="0028014A"/>
    <w:rsid w:val="002841DA"/>
    <w:rsid w:val="0029074F"/>
    <w:rsid w:val="002A25B3"/>
    <w:rsid w:val="002B46FC"/>
    <w:rsid w:val="002B55BE"/>
    <w:rsid w:val="002B5E3F"/>
    <w:rsid w:val="002B6AE9"/>
    <w:rsid w:val="002C270E"/>
    <w:rsid w:val="002C3575"/>
    <w:rsid w:val="002C7DE4"/>
    <w:rsid w:val="002E2EA6"/>
    <w:rsid w:val="002E4AB2"/>
    <w:rsid w:val="002F1792"/>
    <w:rsid w:val="00312E5D"/>
    <w:rsid w:val="00324E01"/>
    <w:rsid w:val="00336D32"/>
    <w:rsid w:val="00336EB7"/>
    <w:rsid w:val="00340312"/>
    <w:rsid w:val="00344790"/>
    <w:rsid w:val="003627E3"/>
    <w:rsid w:val="00373F25"/>
    <w:rsid w:val="0037431D"/>
    <w:rsid w:val="0037789E"/>
    <w:rsid w:val="00380E34"/>
    <w:rsid w:val="0039310E"/>
    <w:rsid w:val="003946E8"/>
    <w:rsid w:val="00397865"/>
    <w:rsid w:val="003A310B"/>
    <w:rsid w:val="003D1E56"/>
    <w:rsid w:val="003E30EB"/>
    <w:rsid w:val="003E3DF3"/>
    <w:rsid w:val="003F5B22"/>
    <w:rsid w:val="003F7973"/>
    <w:rsid w:val="00400460"/>
    <w:rsid w:val="004013A6"/>
    <w:rsid w:val="004020EC"/>
    <w:rsid w:val="004079AF"/>
    <w:rsid w:val="0041337C"/>
    <w:rsid w:val="004144ED"/>
    <w:rsid w:val="0042457E"/>
    <w:rsid w:val="0042721E"/>
    <w:rsid w:val="0042729E"/>
    <w:rsid w:val="00430218"/>
    <w:rsid w:val="00441A39"/>
    <w:rsid w:val="004420CC"/>
    <w:rsid w:val="00445857"/>
    <w:rsid w:val="00446D63"/>
    <w:rsid w:val="0044702E"/>
    <w:rsid w:val="004512CA"/>
    <w:rsid w:val="00460423"/>
    <w:rsid w:val="004701D7"/>
    <w:rsid w:val="00485F93"/>
    <w:rsid w:val="00486648"/>
    <w:rsid w:val="004A134A"/>
    <w:rsid w:val="004A2604"/>
    <w:rsid w:val="004A5310"/>
    <w:rsid w:val="004D0211"/>
    <w:rsid w:val="004D6023"/>
    <w:rsid w:val="004E4428"/>
    <w:rsid w:val="004F426D"/>
    <w:rsid w:val="00501F81"/>
    <w:rsid w:val="00504F40"/>
    <w:rsid w:val="00512C1E"/>
    <w:rsid w:val="005130FC"/>
    <w:rsid w:val="00521914"/>
    <w:rsid w:val="00523E03"/>
    <w:rsid w:val="00533CA9"/>
    <w:rsid w:val="00536866"/>
    <w:rsid w:val="00542C62"/>
    <w:rsid w:val="00547CEC"/>
    <w:rsid w:val="005537AB"/>
    <w:rsid w:val="0055766E"/>
    <w:rsid w:val="00576F58"/>
    <w:rsid w:val="005800E2"/>
    <w:rsid w:val="00595EB5"/>
    <w:rsid w:val="005A3700"/>
    <w:rsid w:val="005D0369"/>
    <w:rsid w:val="005D128F"/>
    <w:rsid w:val="005E7D89"/>
    <w:rsid w:val="00602199"/>
    <w:rsid w:val="00602F0E"/>
    <w:rsid w:val="006031C8"/>
    <w:rsid w:val="00612EE7"/>
    <w:rsid w:val="006140FC"/>
    <w:rsid w:val="006143A0"/>
    <w:rsid w:val="006261C1"/>
    <w:rsid w:val="00640C07"/>
    <w:rsid w:val="00660D4E"/>
    <w:rsid w:val="0067176C"/>
    <w:rsid w:val="00672C77"/>
    <w:rsid w:val="00685150"/>
    <w:rsid w:val="00687D56"/>
    <w:rsid w:val="0069552C"/>
    <w:rsid w:val="006A1FCF"/>
    <w:rsid w:val="006C22A8"/>
    <w:rsid w:val="006C4E45"/>
    <w:rsid w:val="006C6DCE"/>
    <w:rsid w:val="006D6A77"/>
    <w:rsid w:val="006D720C"/>
    <w:rsid w:val="006E0FBF"/>
    <w:rsid w:val="006F2B08"/>
    <w:rsid w:val="006F4B5A"/>
    <w:rsid w:val="006F4DBC"/>
    <w:rsid w:val="006F520C"/>
    <w:rsid w:val="00716D68"/>
    <w:rsid w:val="00720DDB"/>
    <w:rsid w:val="007325A8"/>
    <w:rsid w:val="007559F8"/>
    <w:rsid w:val="0076588C"/>
    <w:rsid w:val="007E2B2F"/>
    <w:rsid w:val="007F527F"/>
    <w:rsid w:val="007F75DF"/>
    <w:rsid w:val="0082195E"/>
    <w:rsid w:val="00826380"/>
    <w:rsid w:val="00841B64"/>
    <w:rsid w:val="00850B36"/>
    <w:rsid w:val="008527B7"/>
    <w:rsid w:val="00853A8E"/>
    <w:rsid w:val="00871B01"/>
    <w:rsid w:val="00873A91"/>
    <w:rsid w:val="00874CC3"/>
    <w:rsid w:val="00877572"/>
    <w:rsid w:val="00883EC4"/>
    <w:rsid w:val="008848CD"/>
    <w:rsid w:val="008B2A63"/>
    <w:rsid w:val="008C0C25"/>
    <w:rsid w:val="008C5B48"/>
    <w:rsid w:val="008D798F"/>
    <w:rsid w:val="008E0DBC"/>
    <w:rsid w:val="00915000"/>
    <w:rsid w:val="00915435"/>
    <w:rsid w:val="00920659"/>
    <w:rsid w:val="009319F4"/>
    <w:rsid w:val="00933F1D"/>
    <w:rsid w:val="00942432"/>
    <w:rsid w:val="00951168"/>
    <w:rsid w:val="009558FF"/>
    <w:rsid w:val="00964C8B"/>
    <w:rsid w:val="0098205F"/>
    <w:rsid w:val="0098436D"/>
    <w:rsid w:val="00984D05"/>
    <w:rsid w:val="009851BB"/>
    <w:rsid w:val="00991ED7"/>
    <w:rsid w:val="009A67D1"/>
    <w:rsid w:val="009B036C"/>
    <w:rsid w:val="009B5CC5"/>
    <w:rsid w:val="009D2912"/>
    <w:rsid w:val="009D48E0"/>
    <w:rsid w:val="009E4672"/>
    <w:rsid w:val="009E5AD5"/>
    <w:rsid w:val="00A06AB2"/>
    <w:rsid w:val="00A1044A"/>
    <w:rsid w:val="00A13DEA"/>
    <w:rsid w:val="00A161CB"/>
    <w:rsid w:val="00A17188"/>
    <w:rsid w:val="00A248B3"/>
    <w:rsid w:val="00A24EA9"/>
    <w:rsid w:val="00A27BDF"/>
    <w:rsid w:val="00A36764"/>
    <w:rsid w:val="00A42BFD"/>
    <w:rsid w:val="00A71529"/>
    <w:rsid w:val="00A71919"/>
    <w:rsid w:val="00A803C5"/>
    <w:rsid w:val="00A870A2"/>
    <w:rsid w:val="00A91303"/>
    <w:rsid w:val="00A91795"/>
    <w:rsid w:val="00AA4BEC"/>
    <w:rsid w:val="00AA6D64"/>
    <w:rsid w:val="00AA7177"/>
    <w:rsid w:val="00AB3269"/>
    <w:rsid w:val="00AB390B"/>
    <w:rsid w:val="00AB57A5"/>
    <w:rsid w:val="00AB64E8"/>
    <w:rsid w:val="00AB6F60"/>
    <w:rsid w:val="00AE3688"/>
    <w:rsid w:val="00AE3C04"/>
    <w:rsid w:val="00AE4830"/>
    <w:rsid w:val="00AE6074"/>
    <w:rsid w:val="00AE7840"/>
    <w:rsid w:val="00AF269A"/>
    <w:rsid w:val="00AF2E49"/>
    <w:rsid w:val="00B0371A"/>
    <w:rsid w:val="00B12B6E"/>
    <w:rsid w:val="00B37EA9"/>
    <w:rsid w:val="00B47D5A"/>
    <w:rsid w:val="00B5549F"/>
    <w:rsid w:val="00B60C68"/>
    <w:rsid w:val="00B621A5"/>
    <w:rsid w:val="00B70B64"/>
    <w:rsid w:val="00B76F33"/>
    <w:rsid w:val="00B827FD"/>
    <w:rsid w:val="00B854DB"/>
    <w:rsid w:val="00B92AEE"/>
    <w:rsid w:val="00B9317A"/>
    <w:rsid w:val="00BA4248"/>
    <w:rsid w:val="00BB7372"/>
    <w:rsid w:val="00BC010B"/>
    <w:rsid w:val="00BD2D78"/>
    <w:rsid w:val="00BD312B"/>
    <w:rsid w:val="00BD55C6"/>
    <w:rsid w:val="00BD5E52"/>
    <w:rsid w:val="00BD64F3"/>
    <w:rsid w:val="00BE59D1"/>
    <w:rsid w:val="00BF3342"/>
    <w:rsid w:val="00C2605B"/>
    <w:rsid w:val="00C31707"/>
    <w:rsid w:val="00C53BBF"/>
    <w:rsid w:val="00C55E8F"/>
    <w:rsid w:val="00C867B8"/>
    <w:rsid w:val="00C90D14"/>
    <w:rsid w:val="00C9592D"/>
    <w:rsid w:val="00CA1EE0"/>
    <w:rsid w:val="00CA75E4"/>
    <w:rsid w:val="00CB2FCA"/>
    <w:rsid w:val="00CB3103"/>
    <w:rsid w:val="00CC4D99"/>
    <w:rsid w:val="00CC4DC3"/>
    <w:rsid w:val="00CD52B3"/>
    <w:rsid w:val="00CD546A"/>
    <w:rsid w:val="00CE2928"/>
    <w:rsid w:val="00CE5600"/>
    <w:rsid w:val="00CE636C"/>
    <w:rsid w:val="00D10DFA"/>
    <w:rsid w:val="00D13E09"/>
    <w:rsid w:val="00D23140"/>
    <w:rsid w:val="00D32940"/>
    <w:rsid w:val="00D762E0"/>
    <w:rsid w:val="00D81D67"/>
    <w:rsid w:val="00D83C68"/>
    <w:rsid w:val="00D87991"/>
    <w:rsid w:val="00D97E6B"/>
    <w:rsid w:val="00DC2683"/>
    <w:rsid w:val="00DD03BE"/>
    <w:rsid w:val="00DD21CA"/>
    <w:rsid w:val="00DE5271"/>
    <w:rsid w:val="00DF3B7D"/>
    <w:rsid w:val="00E044F5"/>
    <w:rsid w:val="00E06C7B"/>
    <w:rsid w:val="00E1570F"/>
    <w:rsid w:val="00E15C1E"/>
    <w:rsid w:val="00E269D7"/>
    <w:rsid w:val="00E31929"/>
    <w:rsid w:val="00E320EA"/>
    <w:rsid w:val="00E33063"/>
    <w:rsid w:val="00E40186"/>
    <w:rsid w:val="00E40BEF"/>
    <w:rsid w:val="00E706CC"/>
    <w:rsid w:val="00E971D8"/>
    <w:rsid w:val="00E97D35"/>
    <w:rsid w:val="00E97E35"/>
    <w:rsid w:val="00EA4F99"/>
    <w:rsid w:val="00EA724C"/>
    <w:rsid w:val="00EA7738"/>
    <w:rsid w:val="00EE04D9"/>
    <w:rsid w:val="00EE3FED"/>
    <w:rsid w:val="00EE5BD1"/>
    <w:rsid w:val="00EE7397"/>
    <w:rsid w:val="00EF1364"/>
    <w:rsid w:val="00EF3873"/>
    <w:rsid w:val="00F1502F"/>
    <w:rsid w:val="00F200A6"/>
    <w:rsid w:val="00F21E47"/>
    <w:rsid w:val="00F22B69"/>
    <w:rsid w:val="00F30F36"/>
    <w:rsid w:val="00F311AA"/>
    <w:rsid w:val="00F42856"/>
    <w:rsid w:val="00F4297F"/>
    <w:rsid w:val="00F57E71"/>
    <w:rsid w:val="00F61D5D"/>
    <w:rsid w:val="00F72B6B"/>
    <w:rsid w:val="00F8018B"/>
    <w:rsid w:val="00F82588"/>
    <w:rsid w:val="00F95C77"/>
    <w:rsid w:val="00F96754"/>
    <w:rsid w:val="00FA5068"/>
    <w:rsid w:val="00FA57A9"/>
    <w:rsid w:val="00FA5823"/>
    <w:rsid w:val="00FE1DFD"/>
    <w:rsid w:val="00FE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0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A310B"/>
    <w:rPr>
      <w:b/>
      <w:bCs/>
    </w:rPr>
  </w:style>
  <w:style w:type="paragraph" w:styleId="a4">
    <w:name w:val="Title"/>
    <w:basedOn w:val="a"/>
    <w:next w:val="a"/>
    <w:link w:val="a5"/>
    <w:qFormat/>
    <w:rsid w:val="003A310B"/>
    <w:pPr>
      <w:widowControl w:val="0"/>
      <w:jc w:val="center"/>
    </w:pPr>
    <w:rPr>
      <w:rFonts w:ascii="Arial" w:hAnsi="Arial" w:cs="Arial"/>
      <w:b/>
      <w:bCs/>
      <w:spacing w:val="60"/>
      <w:sz w:val="25"/>
      <w:szCs w:val="25"/>
    </w:rPr>
  </w:style>
  <w:style w:type="character" w:customStyle="1" w:styleId="a5">
    <w:name w:val="Название Знак"/>
    <w:basedOn w:val="a0"/>
    <w:link w:val="a4"/>
    <w:rsid w:val="003A310B"/>
    <w:rPr>
      <w:rFonts w:ascii="Arial" w:eastAsia="Times New Roman" w:hAnsi="Arial" w:cs="Arial"/>
      <w:b/>
      <w:bCs/>
      <w:spacing w:val="60"/>
      <w:sz w:val="25"/>
      <w:szCs w:val="25"/>
      <w:lang w:eastAsia="ar-SA"/>
    </w:rPr>
  </w:style>
  <w:style w:type="character" w:customStyle="1" w:styleId="apple-converted-space">
    <w:name w:val="apple-converted-space"/>
    <w:basedOn w:val="a0"/>
    <w:rsid w:val="003A310B"/>
  </w:style>
  <w:style w:type="paragraph" w:styleId="a6">
    <w:name w:val="Subtitle"/>
    <w:basedOn w:val="a"/>
    <w:next w:val="a"/>
    <w:link w:val="a7"/>
    <w:uiPriority w:val="11"/>
    <w:qFormat/>
    <w:rsid w:val="003A31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31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256278"/>
    <w:pPr>
      <w:suppressAutoHyphens w:val="0"/>
      <w:autoSpaceDE/>
      <w:ind w:left="720"/>
      <w:contextualSpacing/>
    </w:pPr>
    <w:rPr>
      <w:sz w:val="26"/>
      <w:szCs w:val="24"/>
      <w:lang w:eastAsia="ru-RU"/>
    </w:rPr>
  </w:style>
  <w:style w:type="paragraph" w:customStyle="1" w:styleId="a9">
    <w:name w:val="Содержимое таблицы"/>
    <w:basedOn w:val="a"/>
    <w:rsid w:val="002245DB"/>
    <w:pPr>
      <w:widowControl w:val="0"/>
      <w:suppressLineNumbers/>
      <w:autoSpaceDE/>
    </w:pPr>
    <w:rPr>
      <w:rFonts w:ascii="Arial" w:eastAsia="Arial Unicode MS" w:hAnsi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403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03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3403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03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Hyperlink"/>
    <w:uiPriority w:val="99"/>
    <w:unhideWhenUsed/>
    <w:rsid w:val="00D329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0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A310B"/>
    <w:rPr>
      <w:b/>
      <w:bCs/>
    </w:rPr>
  </w:style>
  <w:style w:type="paragraph" w:styleId="a4">
    <w:name w:val="Title"/>
    <w:basedOn w:val="a"/>
    <w:next w:val="a"/>
    <w:link w:val="a5"/>
    <w:qFormat/>
    <w:rsid w:val="003A310B"/>
    <w:pPr>
      <w:widowControl w:val="0"/>
      <w:jc w:val="center"/>
    </w:pPr>
    <w:rPr>
      <w:rFonts w:ascii="Arial" w:hAnsi="Arial" w:cs="Arial"/>
      <w:b/>
      <w:bCs/>
      <w:spacing w:val="60"/>
      <w:sz w:val="25"/>
      <w:szCs w:val="25"/>
    </w:rPr>
  </w:style>
  <w:style w:type="character" w:customStyle="1" w:styleId="a5">
    <w:name w:val="Название Знак"/>
    <w:basedOn w:val="a0"/>
    <w:link w:val="a4"/>
    <w:rsid w:val="003A310B"/>
    <w:rPr>
      <w:rFonts w:ascii="Arial" w:eastAsia="Times New Roman" w:hAnsi="Arial" w:cs="Arial"/>
      <w:b/>
      <w:bCs/>
      <w:spacing w:val="60"/>
      <w:sz w:val="25"/>
      <w:szCs w:val="25"/>
      <w:lang w:eastAsia="ar-SA"/>
    </w:rPr>
  </w:style>
  <w:style w:type="character" w:customStyle="1" w:styleId="apple-converted-space">
    <w:name w:val="apple-converted-space"/>
    <w:basedOn w:val="a0"/>
    <w:rsid w:val="003A310B"/>
  </w:style>
  <w:style w:type="paragraph" w:styleId="a6">
    <w:name w:val="Subtitle"/>
    <w:basedOn w:val="a"/>
    <w:next w:val="a"/>
    <w:link w:val="a7"/>
    <w:uiPriority w:val="11"/>
    <w:qFormat/>
    <w:rsid w:val="003A31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31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256278"/>
    <w:pPr>
      <w:suppressAutoHyphens w:val="0"/>
      <w:autoSpaceDE/>
      <w:ind w:left="720"/>
      <w:contextualSpacing/>
    </w:pPr>
    <w:rPr>
      <w:sz w:val="26"/>
      <w:szCs w:val="24"/>
      <w:lang w:eastAsia="ru-RU"/>
    </w:rPr>
  </w:style>
  <w:style w:type="paragraph" w:customStyle="1" w:styleId="a9">
    <w:name w:val="Содержимое таблицы"/>
    <w:basedOn w:val="a"/>
    <w:rsid w:val="002245DB"/>
    <w:pPr>
      <w:widowControl w:val="0"/>
      <w:suppressLineNumbers/>
      <w:autoSpaceDE/>
    </w:pPr>
    <w:rPr>
      <w:rFonts w:ascii="Arial" w:eastAsia="Arial Unicode MS" w:hAnsi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403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03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3403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03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Hyperlink"/>
    <w:uiPriority w:val="99"/>
    <w:unhideWhenUsed/>
    <w:rsid w:val="00D32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76F62-6E83-4355-9202-44B036AA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</cp:lastModifiedBy>
  <cp:revision>10</cp:revision>
  <dcterms:created xsi:type="dcterms:W3CDTF">2019-01-06T04:54:00Z</dcterms:created>
  <dcterms:modified xsi:type="dcterms:W3CDTF">2019-01-07T06:25:00Z</dcterms:modified>
</cp:coreProperties>
</file>