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6C" w:rsidRPr="0039024B" w:rsidRDefault="0065666C" w:rsidP="0065666C">
      <w:pPr>
        <w:jc w:val="center"/>
        <w:rPr>
          <w:b/>
        </w:rPr>
      </w:pPr>
      <w:r w:rsidRPr="0039024B">
        <w:rPr>
          <w:b/>
        </w:rPr>
        <w:t>ВЫПИСКА</w:t>
      </w:r>
    </w:p>
    <w:p w:rsidR="0065666C" w:rsidRPr="0039024B" w:rsidRDefault="0065666C" w:rsidP="0065666C">
      <w:pPr>
        <w:jc w:val="center"/>
        <w:rPr>
          <w:b/>
        </w:rPr>
      </w:pPr>
      <w:r w:rsidRPr="0039024B">
        <w:rPr>
          <w:b/>
        </w:rPr>
        <w:t>из протокола общего собрания 29-ти квартирного дома</w:t>
      </w:r>
    </w:p>
    <w:p w:rsidR="0065666C" w:rsidRPr="0039024B" w:rsidRDefault="0065666C" w:rsidP="0065666C">
      <w:pPr>
        <w:jc w:val="center"/>
        <w:rPr>
          <w:b/>
        </w:rPr>
      </w:pPr>
      <w:r w:rsidRPr="0039024B">
        <w:rPr>
          <w:b/>
        </w:rPr>
        <w:t>по адресу: г. Томск, ул. Ф. Лыткина, д. 16/1</w:t>
      </w:r>
    </w:p>
    <w:p w:rsidR="0065666C" w:rsidRPr="00257D79" w:rsidRDefault="0065666C" w:rsidP="0065666C">
      <w:pPr>
        <w:jc w:val="center"/>
      </w:pPr>
    </w:p>
    <w:p w:rsidR="0065666C" w:rsidRPr="00257D79" w:rsidRDefault="0065666C" w:rsidP="0065666C">
      <w:r w:rsidRPr="00257D79">
        <w:t>31 марта 2012 года</w:t>
      </w:r>
    </w:p>
    <w:p w:rsidR="0065666C" w:rsidRDefault="0065666C" w:rsidP="0065666C">
      <w:r w:rsidRPr="00257D79">
        <w:t>город Томск</w:t>
      </w:r>
    </w:p>
    <w:p w:rsidR="0065666C" w:rsidRPr="00257D79" w:rsidRDefault="0065666C" w:rsidP="0065666C"/>
    <w:p w:rsidR="0065666C" w:rsidRPr="00257D79" w:rsidRDefault="0065666C" w:rsidP="0065666C">
      <w:r w:rsidRPr="00257D79">
        <w:t xml:space="preserve">Общая площадь жилых и нежилых помещений многоквартирного дома составляет </w:t>
      </w:r>
      <w:r>
        <w:t xml:space="preserve">1770,47 </w:t>
      </w:r>
      <w:r w:rsidRPr="00257D79">
        <w:t>кв.м.</w:t>
      </w:r>
    </w:p>
    <w:p w:rsidR="0065666C" w:rsidRPr="00257D79" w:rsidRDefault="0065666C" w:rsidP="0065666C">
      <w:r w:rsidRPr="00257D79">
        <w:t xml:space="preserve">Присутствуют члены ТСЖ - собственники помещений общей площадью </w:t>
      </w:r>
      <w:r>
        <w:t>981,27</w:t>
      </w:r>
      <w:r w:rsidRPr="00257D79">
        <w:t xml:space="preserve"> кв.м., что составляет </w:t>
      </w:r>
      <w:r>
        <w:t>55,42%</w:t>
      </w:r>
      <w:r w:rsidRPr="00257D79">
        <w:t xml:space="preserve"> площади жилых и нежилых помещений многоквартирного дома.</w:t>
      </w:r>
    </w:p>
    <w:p w:rsidR="0065666C" w:rsidRPr="00257D79" w:rsidRDefault="0065666C" w:rsidP="0065666C">
      <w:r w:rsidRPr="00257D79">
        <w:t>Кворум имеется. Собрание правомочно.</w:t>
      </w:r>
    </w:p>
    <w:p w:rsidR="0065666C" w:rsidRDefault="0065666C" w:rsidP="0065666C">
      <w:pPr>
        <w:tabs>
          <w:tab w:val="left" w:pos="360"/>
        </w:tabs>
        <w:spacing w:line="360" w:lineRule="auto"/>
        <w:jc w:val="both"/>
        <w:rPr>
          <w:spacing w:val="20"/>
        </w:rPr>
      </w:pPr>
    </w:p>
    <w:p w:rsidR="0065666C" w:rsidRPr="00F85E00" w:rsidRDefault="0065666C" w:rsidP="0065666C">
      <w:pPr>
        <w:tabs>
          <w:tab w:val="left" w:pos="360"/>
        </w:tabs>
        <w:jc w:val="both"/>
        <w:rPr>
          <w:b/>
          <w:caps/>
          <w:spacing w:val="20"/>
          <w:sz w:val="22"/>
          <w:szCs w:val="22"/>
        </w:rPr>
      </w:pPr>
      <w:r w:rsidRPr="00F85E00">
        <w:rPr>
          <w:b/>
          <w:caps/>
          <w:spacing w:val="20"/>
          <w:sz w:val="22"/>
          <w:szCs w:val="22"/>
        </w:rPr>
        <w:t>ПОВЕСТКА ДНЯ:</w:t>
      </w:r>
    </w:p>
    <w:p w:rsidR="0065666C" w:rsidRPr="00F85E00" w:rsidRDefault="0065666C" w:rsidP="0065666C">
      <w:pPr>
        <w:tabs>
          <w:tab w:val="left" w:pos="360"/>
        </w:tabs>
        <w:jc w:val="both"/>
        <w:rPr>
          <w:b/>
          <w:caps/>
          <w:spacing w:val="20"/>
          <w:sz w:val="22"/>
          <w:szCs w:val="22"/>
        </w:rPr>
      </w:pPr>
    </w:p>
    <w:p w:rsidR="0065666C" w:rsidRDefault="0065666C" w:rsidP="0065666C">
      <w:pPr>
        <w:numPr>
          <w:ilvl w:val="0"/>
          <w:numId w:val="1"/>
        </w:numPr>
        <w:tabs>
          <w:tab w:val="clear" w:pos="786"/>
          <w:tab w:val="left" w:pos="0"/>
          <w:tab w:val="left" w:pos="567"/>
        </w:tabs>
        <w:ind w:left="0" w:firstLine="0"/>
        <w:jc w:val="both"/>
        <w:rPr>
          <w:sz w:val="22"/>
          <w:szCs w:val="22"/>
        </w:rPr>
      </w:pPr>
      <w:r w:rsidRPr="00B7615D">
        <w:rPr>
          <w:rStyle w:val="a3"/>
          <w:b w:val="0"/>
        </w:rPr>
        <w:t>Процедурные вопросы: и</w:t>
      </w:r>
      <w:r w:rsidRPr="00B7615D">
        <w:t>збрание</w:t>
      </w:r>
      <w:r>
        <w:t xml:space="preserve"> председателя и секретаря собрания из лиц участвующих в собрании.</w:t>
      </w:r>
    </w:p>
    <w:p w:rsidR="0065666C" w:rsidRPr="00F85E00" w:rsidRDefault="0065666C" w:rsidP="0065666C">
      <w:pPr>
        <w:numPr>
          <w:ilvl w:val="0"/>
          <w:numId w:val="1"/>
        </w:numPr>
        <w:tabs>
          <w:tab w:val="clear" w:pos="786"/>
          <w:tab w:val="left" w:pos="0"/>
          <w:tab w:val="left" w:pos="567"/>
        </w:tabs>
        <w:ind w:left="0" w:firstLine="0"/>
        <w:jc w:val="both"/>
        <w:rPr>
          <w:sz w:val="22"/>
          <w:szCs w:val="22"/>
        </w:rPr>
      </w:pPr>
      <w:r w:rsidRPr="00F85E00">
        <w:rPr>
          <w:sz w:val="22"/>
          <w:szCs w:val="22"/>
        </w:rPr>
        <w:t>Перевыборы председателя ТСЖ "Лыткина, 16/1".</w:t>
      </w:r>
    </w:p>
    <w:p w:rsidR="0065666C" w:rsidRPr="00F85E00" w:rsidRDefault="0065666C" w:rsidP="0065666C">
      <w:pPr>
        <w:numPr>
          <w:ilvl w:val="0"/>
          <w:numId w:val="1"/>
        </w:numPr>
        <w:tabs>
          <w:tab w:val="left" w:pos="0"/>
          <w:tab w:val="left" w:pos="567"/>
        </w:tabs>
        <w:ind w:left="0" w:firstLine="0"/>
        <w:jc w:val="both"/>
        <w:rPr>
          <w:caps/>
          <w:spacing w:val="20"/>
          <w:sz w:val="22"/>
          <w:szCs w:val="22"/>
        </w:rPr>
      </w:pPr>
      <w:r w:rsidRPr="00F85E00">
        <w:rPr>
          <w:sz w:val="22"/>
          <w:szCs w:val="22"/>
        </w:rPr>
        <w:t>Подведение итогов хозяйственной деятельности за 20</w:t>
      </w:r>
      <w:r>
        <w:rPr>
          <w:sz w:val="22"/>
          <w:szCs w:val="22"/>
        </w:rPr>
        <w:t xml:space="preserve">11 </w:t>
      </w:r>
      <w:r w:rsidRPr="00F85E00">
        <w:rPr>
          <w:sz w:val="22"/>
          <w:szCs w:val="22"/>
        </w:rPr>
        <w:t>год.</w:t>
      </w:r>
    </w:p>
    <w:p w:rsidR="0065666C" w:rsidRPr="00F85E00" w:rsidRDefault="0065666C" w:rsidP="0065666C">
      <w:pPr>
        <w:numPr>
          <w:ilvl w:val="0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2"/>
          <w:szCs w:val="22"/>
        </w:rPr>
      </w:pPr>
      <w:r w:rsidRPr="00F85E00">
        <w:rPr>
          <w:sz w:val="22"/>
          <w:szCs w:val="22"/>
        </w:rPr>
        <w:t>Утверждение сметы расходов ТСЖ «Лыткина, 16/1» на 201</w:t>
      </w:r>
      <w:r>
        <w:rPr>
          <w:sz w:val="22"/>
          <w:szCs w:val="22"/>
        </w:rPr>
        <w:t>2</w:t>
      </w:r>
      <w:r w:rsidRPr="00F85E00">
        <w:rPr>
          <w:sz w:val="22"/>
          <w:szCs w:val="22"/>
        </w:rPr>
        <w:t xml:space="preserve"> год.</w:t>
      </w:r>
    </w:p>
    <w:p w:rsidR="0065666C" w:rsidRDefault="0065666C" w:rsidP="0065666C"/>
    <w:p w:rsidR="0065666C" w:rsidRDefault="0065666C" w:rsidP="0065666C"/>
    <w:p w:rsidR="0065666C" w:rsidRDefault="0065666C" w:rsidP="0065666C">
      <w:r>
        <w:rPr>
          <w:rStyle w:val="a3"/>
        </w:rPr>
        <w:t>1. Процедурные вопросы: избрание председателя и секретаря общего собрания</w:t>
      </w:r>
    </w:p>
    <w:p w:rsidR="0065666C" w:rsidRDefault="0065666C" w:rsidP="0065666C">
      <w:r>
        <w:t>Слушали выступление инициатора проведения общего собрания, который предложил следующие кандидатуры для избрания их в качестве председателя и секретаря собрания.</w:t>
      </w:r>
    </w:p>
    <w:p w:rsidR="0065666C" w:rsidRDefault="0065666C" w:rsidP="0065666C">
      <w:r>
        <w:t>Председатель собрания – Молодежников Павел Анатольевич; секретарь собрания – Мащенко Татьяна Николаевна.</w:t>
      </w:r>
    </w:p>
    <w:p w:rsidR="0065666C" w:rsidRDefault="0065666C" w:rsidP="0065666C"/>
    <w:p w:rsidR="0065666C" w:rsidRPr="00D15F2E" w:rsidRDefault="0065666C" w:rsidP="0065666C">
      <w:pPr>
        <w:rPr>
          <w:b/>
        </w:rPr>
      </w:pPr>
      <w:r w:rsidRPr="00D15F2E">
        <w:rPr>
          <w:rStyle w:val="a3"/>
          <w:b w:val="0"/>
        </w:rPr>
        <w:t>ГОЛОСОВАЛИ ЗА ДАННОЕ ПРЕДЛОЖЕНИЕ:</w:t>
      </w:r>
    </w:p>
    <w:p w:rsidR="0065666C" w:rsidRDefault="0065666C" w:rsidP="0065666C">
      <w:r>
        <w:t>Председатель</w:t>
      </w:r>
    </w:p>
    <w:p w:rsidR="0065666C" w:rsidRDefault="0065666C" w:rsidP="0065666C">
      <w:r>
        <w:t>За – 100 %</w:t>
      </w:r>
      <w:r>
        <w:tab/>
      </w:r>
      <w:r>
        <w:tab/>
      </w:r>
      <w:r>
        <w:tab/>
        <w:t>Против – 0 %</w:t>
      </w:r>
      <w:r>
        <w:tab/>
      </w:r>
      <w:r>
        <w:tab/>
      </w:r>
      <w:r>
        <w:tab/>
        <w:t>Воздержались – 0 %</w:t>
      </w:r>
    </w:p>
    <w:p w:rsidR="0065666C" w:rsidRDefault="0065666C" w:rsidP="0065666C"/>
    <w:p w:rsidR="0065666C" w:rsidRDefault="0065666C" w:rsidP="0065666C">
      <w:r>
        <w:t>Секретарь</w:t>
      </w:r>
    </w:p>
    <w:p w:rsidR="0065666C" w:rsidRDefault="0065666C" w:rsidP="0065666C">
      <w:r>
        <w:t>За – 100 %</w:t>
      </w:r>
      <w:r>
        <w:tab/>
      </w:r>
      <w:r>
        <w:tab/>
      </w:r>
      <w:r>
        <w:tab/>
        <w:t>Против – 0 %</w:t>
      </w:r>
      <w:r>
        <w:tab/>
      </w:r>
      <w:r>
        <w:tab/>
      </w:r>
      <w:r>
        <w:tab/>
        <w:t>Воздержались – 0 %</w:t>
      </w:r>
    </w:p>
    <w:p w:rsidR="0065666C" w:rsidRDefault="0065666C" w:rsidP="0065666C"/>
    <w:p w:rsidR="0065666C" w:rsidRPr="00D15F2E" w:rsidRDefault="0065666C" w:rsidP="0065666C">
      <w:pPr>
        <w:rPr>
          <w:b/>
        </w:rPr>
      </w:pPr>
      <w:r w:rsidRPr="00D15F2E">
        <w:rPr>
          <w:rStyle w:val="a3"/>
          <w:b w:val="0"/>
        </w:rPr>
        <w:t xml:space="preserve">ПРИНЯЛИ РЕШЕНИЕ: </w:t>
      </w:r>
    </w:p>
    <w:p w:rsidR="0065666C" w:rsidRDefault="0065666C" w:rsidP="0065666C">
      <w:r>
        <w:t>Председателем собрания избран – Молодежников Павел Анатольевич, секретарем собрания избрана – Мащенко Татьяна Николаевна.</w:t>
      </w:r>
    </w:p>
    <w:p w:rsidR="0065666C" w:rsidRDefault="0065666C" w:rsidP="0065666C">
      <w:pPr>
        <w:rPr>
          <w:rStyle w:val="a3"/>
        </w:rPr>
      </w:pPr>
    </w:p>
    <w:p w:rsidR="0065666C" w:rsidRPr="00D15F2E" w:rsidRDefault="0065666C" w:rsidP="0065666C">
      <w:pPr>
        <w:rPr>
          <w:b/>
        </w:rPr>
      </w:pPr>
      <w:r w:rsidRPr="00D15F2E">
        <w:rPr>
          <w:rStyle w:val="a3"/>
        </w:rPr>
        <w:t>2.</w:t>
      </w:r>
      <w:r w:rsidRPr="00D15F2E">
        <w:rPr>
          <w:rStyle w:val="a3"/>
          <w:b w:val="0"/>
        </w:rPr>
        <w:t xml:space="preserve"> </w:t>
      </w:r>
      <w:r w:rsidRPr="00D15F2E">
        <w:rPr>
          <w:b/>
          <w:sz w:val="22"/>
          <w:szCs w:val="22"/>
        </w:rPr>
        <w:t>Перевыборы председателя ТСЖ "Лыткина, 16/1"</w:t>
      </w:r>
    </w:p>
    <w:p w:rsidR="0065666C" w:rsidRDefault="0065666C" w:rsidP="0065666C">
      <w:r>
        <w:t>Слушали инициатора проведения (председателя) общего собрания о необходимости переизбрания Председателя ТСЖ.</w:t>
      </w:r>
    </w:p>
    <w:p w:rsidR="0065666C" w:rsidRDefault="0065666C" w:rsidP="0065666C">
      <w:r>
        <w:t>Поступило предложение для голосования: переизбрать Председателем ТСЖ –  члена ТСЖ Молодежникова Павла Анатольевича</w:t>
      </w:r>
    </w:p>
    <w:p w:rsidR="0065666C" w:rsidRDefault="0065666C" w:rsidP="0065666C">
      <w:r>
        <w:t> </w:t>
      </w:r>
    </w:p>
    <w:p w:rsidR="0065666C" w:rsidRPr="00D15F2E" w:rsidRDefault="0065666C" w:rsidP="0065666C">
      <w:pPr>
        <w:rPr>
          <w:b/>
        </w:rPr>
      </w:pPr>
      <w:r w:rsidRPr="00D15F2E">
        <w:rPr>
          <w:rStyle w:val="a3"/>
          <w:b w:val="0"/>
        </w:rPr>
        <w:t>ГОЛОСОВАЛИ ЗА ДАННОЕ ПРЕДЛОЖЕНИЕ:</w:t>
      </w:r>
    </w:p>
    <w:p w:rsidR="0065666C" w:rsidRDefault="0065666C" w:rsidP="0065666C">
      <w:r>
        <w:t>За – 100 %</w:t>
      </w:r>
      <w:r>
        <w:tab/>
      </w:r>
      <w:r>
        <w:tab/>
      </w:r>
      <w:r>
        <w:tab/>
        <w:t>Против – 0 %</w:t>
      </w:r>
      <w:r>
        <w:tab/>
      </w:r>
      <w:r>
        <w:tab/>
      </w:r>
      <w:r>
        <w:tab/>
        <w:t>Воздержались – 0 %</w:t>
      </w:r>
    </w:p>
    <w:p w:rsidR="0065666C" w:rsidRDefault="0065666C" w:rsidP="0065666C"/>
    <w:p w:rsidR="0065666C" w:rsidRPr="00D15F2E" w:rsidRDefault="0065666C" w:rsidP="0065666C">
      <w:pPr>
        <w:rPr>
          <w:b/>
        </w:rPr>
      </w:pPr>
      <w:r w:rsidRPr="00D15F2E">
        <w:rPr>
          <w:rStyle w:val="a3"/>
          <w:b w:val="0"/>
        </w:rPr>
        <w:t xml:space="preserve">ПРИНЯЛИ РЕШЕНИЕ: </w:t>
      </w:r>
    </w:p>
    <w:p w:rsidR="0065666C" w:rsidRDefault="0065666C" w:rsidP="0065666C">
      <w:r>
        <w:t>Переизбран Председателем ТСЖ – член ТСЖ Молодежников Павел Анатольевич</w:t>
      </w:r>
    </w:p>
    <w:p w:rsidR="0065666C" w:rsidRDefault="0065666C" w:rsidP="0065666C"/>
    <w:p w:rsidR="0065666C" w:rsidRPr="00E55870" w:rsidRDefault="0065666C" w:rsidP="0065666C">
      <w:pPr>
        <w:rPr>
          <w:b/>
        </w:rPr>
      </w:pPr>
      <w:r>
        <w:rPr>
          <w:rStyle w:val="a3"/>
        </w:rPr>
        <w:t>3</w:t>
      </w:r>
      <w:r w:rsidRPr="00E55870">
        <w:rPr>
          <w:rStyle w:val="a3"/>
        </w:rPr>
        <w:t>.</w:t>
      </w:r>
      <w:r w:rsidRPr="00E55870">
        <w:rPr>
          <w:rStyle w:val="a3"/>
          <w:b w:val="0"/>
        </w:rPr>
        <w:t xml:space="preserve"> </w:t>
      </w:r>
      <w:r w:rsidRPr="00E55870">
        <w:rPr>
          <w:b/>
          <w:sz w:val="22"/>
          <w:szCs w:val="22"/>
        </w:rPr>
        <w:t>Подведение итогов хозяйственной деятельности за 2011 год</w:t>
      </w:r>
    </w:p>
    <w:p w:rsidR="0065666C" w:rsidRDefault="0065666C" w:rsidP="0065666C">
      <w:r>
        <w:lastRenderedPageBreak/>
        <w:t>Слушали инициатора проведения (председателя) общего собрания , представившего отчет об использовании денежных средств за 2011 год.</w:t>
      </w:r>
    </w:p>
    <w:p w:rsidR="0065666C" w:rsidRDefault="0065666C" w:rsidP="0065666C">
      <w:r>
        <w:t>Поступило предложение для голосования: утвердить отчет об использовании денежных средств за 2011 год.</w:t>
      </w:r>
    </w:p>
    <w:p w:rsidR="0065666C" w:rsidRDefault="0065666C" w:rsidP="0065666C"/>
    <w:p w:rsidR="0065666C" w:rsidRPr="00D15F2E" w:rsidRDefault="0065666C" w:rsidP="0065666C">
      <w:pPr>
        <w:rPr>
          <w:b/>
        </w:rPr>
      </w:pPr>
      <w:r w:rsidRPr="00D15F2E">
        <w:rPr>
          <w:rStyle w:val="a3"/>
          <w:b w:val="0"/>
        </w:rPr>
        <w:t>ГОЛОСОВАЛИ ЗА ДАННОЕ ПРЕДЛОЖЕНИЕ:</w:t>
      </w:r>
    </w:p>
    <w:p w:rsidR="0065666C" w:rsidRDefault="0065666C" w:rsidP="0065666C">
      <w:r>
        <w:t>За – 100 %</w:t>
      </w:r>
      <w:r>
        <w:tab/>
      </w:r>
      <w:r>
        <w:tab/>
      </w:r>
      <w:r>
        <w:tab/>
        <w:t>Против – 0 %</w:t>
      </w:r>
      <w:r>
        <w:tab/>
      </w:r>
      <w:r>
        <w:tab/>
      </w:r>
      <w:r>
        <w:tab/>
        <w:t>Воздержались – 0 %</w:t>
      </w:r>
    </w:p>
    <w:p w:rsidR="0065666C" w:rsidRDefault="0065666C" w:rsidP="0065666C"/>
    <w:p w:rsidR="0065666C" w:rsidRPr="00D15F2E" w:rsidRDefault="0065666C" w:rsidP="0065666C">
      <w:pPr>
        <w:rPr>
          <w:b/>
        </w:rPr>
      </w:pPr>
      <w:r w:rsidRPr="00D15F2E">
        <w:rPr>
          <w:rStyle w:val="a3"/>
          <w:b w:val="0"/>
        </w:rPr>
        <w:t xml:space="preserve">ПРИНЯЛИ РЕШЕНИЕ: </w:t>
      </w:r>
    </w:p>
    <w:p w:rsidR="0065666C" w:rsidRDefault="0065666C" w:rsidP="0065666C">
      <w:r>
        <w:t>Утвержден отчет об использовании денежных средств за 2011 год.</w:t>
      </w:r>
    </w:p>
    <w:p w:rsidR="0065666C" w:rsidRDefault="0065666C" w:rsidP="0065666C"/>
    <w:p w:rsidR="0065666C" w:rsidRDefault="0065666C" w:rsidP="0065666C">
      <w:r w:rsidRPr="00E55870">
        <w:rPr>
          <w:b/>
          <w:sz w:val="22"/>
          <w:szCs w:val="22"/>
        </w:rPr>
        <w:t>4. Утверждение сметы расходов ТСЖ «Лыткина, 16/1» на 2012 год</w:t>
      </w:r>
    </w:p>
    <w:p w:rsidR="0065666C" w:rsidRDefault="0065666C" w:rsidP="0065666C">
      <w:r>
        <w:t>Слушали инициатора проведения (председателя) общего собрания , представившего смету расходов ТСЖ на 2012 год.</w:t>
      </w:r>
    </w:p>
    <w:p w:rsidR="0065666C" w:rsidRDefault="0065666C" w:rsidP="0065666C">
      <w:r>
        <w:t>Поступило предложение для голосования: смету расходов ТСЖ на 2012 год.</w:t>
      </w:r>
    </w:p>
    <w:p w:rsidR="0065666C" w:rsidRDefault="0065666C" w:rsidP="0065666C"/>
    <w:p w:rsidR="0065666C" w:rsidRPr="00D15F2E" w:rsidRDefault="0065666C" w:rsidP="0065666C">
      <w:pPr>
        <w:rPr>
          <w:b/>
        </w:rPr>
      </w:pPr>
      <w:r w:rsidRPr="00D15F2E">
        <w:rPr>
          <w:rStyle w:val="a3"/>
          <w:b w:val="0"/>
        </w:rPr>
        <w:t>ГОЛОСОВАЛИ ЗА ДАННОЕ ПРЕДЛОЖЕНИЕ:</w:t>
      </w:r>
    </w:p>
    <w:p w:rsidR="0065666C" w:rsidRDefault="0065666C" w:rsidP="0065666C">
      <w:r>
        <w:t>За – 100 %</w:t>
      </w:r>
      <w:r>
        <w:tab/>
      </w:r>
      <w:r>
        <w:tab/>
      </w:r>
      <w:r>
        <w:tab/>
        <w:t>Против – 0 %</w:t>
      </w:r>
      <w:r>
        <w:tab/>
      </w:r>
      <w:r>
        <w:tab/>
      </w:r>
      <w:r>
        <w:tab/>
        <w:t>Воздержались – 0 %</w:t>
      </w:r>
    </w:p>
    <w:p w:rsidR="0065666C" w:rsidRDefault="0065666C" w:rsidP="0065666C"/>
    <w:p w:rsidR="0065666C" w:rsidRPr="00D15F2E" w:rsidRDefault="0065666C" w:rsidP="0065666C">
      <w:pPr>
        <w:rPr>
          <w:b/>
        </w:rPr>
      </w:pPr>
      <w:r w:rsidRPr="00D15F2E">
        <w:rPr>
          <w:rStyle w:val="a3"/>
          <w:b w:val="0"/>
        </w:rPr>
        <w:t xml:space="preserve">ПРИНЯЛИ РЕШЕНИЕ: </w:t>
      </w:r>
    </w:p>
    <w:p w:rsidR="0065666C" w:rsidRDefault="0065666C" w:rsidP="0065666C">
      <w:r>
        <w:t>Утверждена смета расходов ТСЖ на 2012 год.</w:t>
      </w:r>
    </w:p>
    <w:p w:rsidR="0065666C" w:rsidRDefault="0065666C" w:rsidP="0065666C"/>
    <w:p w:rsidR="00B7212D" w:rsidRDefault="00B7212D" w:rsidP="0065666C">
      <w:bookmarkStart w:id="0" w:name="_GoBack"/>
      <w:bookmarkEnd w:id="0"/>
    </w:p>
    <w:p w:rsidR="0065666C" w:rsidRDefault="0065666C" w:rsidP="0065666C"/>
    <w:p w:rsidR="0065666C" w:rsidRDefault="0065666C" w:rsidP="0065666C"/>
    <w:p w:rsidR="0065666C" w:rsidRDefault="0065666C" w:rsidP="0065666C"/>
    <w:p w:rsidR="0065666C" w:rsidRDefault="0065666C" w:rsidP="0065666C"/>
    <w:p w:rsidR="0065666C" w:rsidRPr="00F85E00" w:rsidRDefault="0065666C" w:rsidP="0065666C">
      <w:pPr>
        <w:tabs>
          <w:tab w:val="left" w:pos="360"/>
        </w:tabs>
        <w:spacing w:line="360" w:lineRule="auto"/>
        <w:jc w:val="both"/>
        <w:rPr>
          <w:b/>
          <w:sz w:val="22"/>
          <w:szCs w:val="22"/>
        </w:rPr>
      </w:pPr>
      <w:r w:rsidRPr="00F85E00">
        <w:rPr>
          <w:b/>
          <w:sz w:val="22"/>
          <w:szCs w:val="22"/>
        </w:rPr>
        <w:t>Председатель собрания</w:t>
      </w:r>
      <w:r w:rsidRPr="00F85E00">
        <w:rPr>
          <w:b/>
          <w:sz w:val="22"/>
          <w:szCs w:val="22"/>
        </w:rPr>
        <w:tab/>
      </w:r>
      <w:r w:rsidRPr="00F85E00">
        <w:rPr>
          <w:b/>
          <w:sz w:val="22"/>
          <w:szCs w:val="22"/>
        </w:rPr>
        <w:tab/>
      </w:r>
      <w:r w:rsidRPr="00F85E00">
        <w:rPr>
          <w:b/>
          <w:sz w:val="22"/>
          <w:szCs w:val="22"/>
        </w:rPr>
        <w:tab/>
      </w:r>
      <w:r w:rsidRPr="00F85E00">
        <w:rPr>
          <w:b/>
          <w:sz w:val="22"/>
          <w:szCs w:val="22"/>
        </w:rPr>
        <w:tab/>
      </w:r>
      <w:r w:rsidRPr="00F85E00">
        <w:rPr>
          <w:b/>
          <w:sz w:val="22"/>
          <w:szCs w:val="22"/>
        </w:rPr>
        <w:tab/>
      </w:r>
      <w:r w:rsidRPr="00F85E00">
        <w:rPr>
          <w:b/>
          <w:sz w:val="22"/>
          <w:szCs w:val="22"/>
        </w:rPr>
        <w:tab/>
      </w:r>
      <w:r w:rsidRPr="00F85E00">
        <w:rPr>
          <w:b/>
          <w:sz w:val="22"/>
          <w:szCs w:val="22"/>
        </w:rPr>
        <w:tab/>
        <w:t>Молодежников П.А.</w:t>
      </w:r>
    </w:p>
    <w:p w:rsidR="0065666C" w:rsidRPr="00F85E00" w:rsidRDefault="0065666C" w:rsidP="0065666C">
      <w:pPr>
        <w:tabs>
          <w:tab w:val="left" w:pos="360"/>
        </w:tabs>
        <w:spacing w:line="360" w:lineRule="auto"/>
        <w:jc w:val="both"/>
        <w:rPr>
          <w:b/>
          <w:sz w:val="22"/>
          <w:szCs w:val="22"/>
        </w:rPr>
      </w:pPr>
    </w:p>
    <w:p w:rsidR="0065666C" w:rsidRPr="00F85E00" w:rsidRDefault="0065666C" w:rsidP="0065666C">
      <w:pPr>
        <w:tabs>
          <w:tab w:val="left" w:pos="360"/>
        </w:tabs>
        <w:spacing w:line="360" w:lineRule="auto"/>
        <w:jc w:val="both"/>
        <w:rPr>
          <w:b/>
          <w:sz w:val="22"/>
          <w:szCs w:val="22"/>
        </w:rPr>
      </w:pPr>
      <w:r w:rsidRPr="00F85E00">
        <w:rPr>
          <w:b/>
          <w:sz w:val="22"/>
          <w:szCs w:val="22"/>
        </w:rPr>
        <w:t>Секретарь собрания</w:t>
      </w:r>
      <w:r w:rsidRPr="00F85E00">
        <w:rPr>
          <w:b/>
          <w:sz w:val="22"/>
          <w:szCs w:val="22"/>
        </w:rPr>
        <w:tab/>
      </w:r>
      <w:r w:rsidRPr="00F85E00">
        <w:rPr>
          <w:b/>
          <w:sz w:val="22"/>
          <w:szCs w:val="22"/>
        </w:rPr>
        <w:tab/>
      </w:r>
      <w:r w:rsidRPr="00F85E00">
        <w:rPr>
          <w:b/>
          <w:sz w:val="22"/>
          <w:szCs w:val="22"/>
        </w:rPr>
        <w:tab/>
      </w:r>
      <w:r w:rsidRPr="00F85E00">
        <w:rPr>
          <w:b/>
          <w:sz w:val="22"/>
          <w:szCs w:val="22"/>
        </w:rPr>
        <w:tab/>
      </w:r>
      <w:r w:rsidRPr="00F85E00">
        <w:rPr>
          <w:b/>
          <w:sz w:val="22"/>
          <w:szCs w:val="22"/>
        </w:rPr>
        <w:tab/>
      </w:r>
      <w:r w:rsidRPr="00F85E00">
        <w:rPr>
          <w:b/>
          <w:sz w:val="22"/>
          <w:szCs w:val="22"/>
        </w:rPr>
        <w:tab/>
      </w:r>
      <w:r w:rsidRPr="00F85E00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Мащенко Т.Н.</w:t>
      </w:r>
    </w:p>
    <w:p w:rsidR="0065666C" w:rsidRPr="00E55870" w:rsidRDefault="0065666C" w:rsidP="0065666C">
      <w:pPr>
        <w:rPr>
          <w:b/>
        </w:rPr>
      </w:pPr>
    </w:p>
    <w:p w:rsidR="001831AE" w:rsidRDefault="00B7212D"/>
    <w:sectPr w:rsidR="0018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2A79"/>
    <w:multiLevelType w:val="hybridMultilevel"/>
    <w:tmpl w:val="D86432AE"/>
    <w:lvl w:ilvl="0" w:tplc="79FE89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6A7A2B42">
      <w:start w:val="1"/>
      <w:numFmt w:val="decimal"/>
      <w:lvlText w:val="%4."/>
      <w:lvlJc w:val="left"/>
      <w:pPr>
        <w:tabs>
          <w:tab w:val="num" w:pos="216"/>
        </w:tabs>
        <w:ind w:left="-294" w:firstLine="17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6C"/>
    <w:rsid w:val="00285470"/>
    <w:rsid w:val="0065666C"/>
    <w:rsid w:val="009D01F5"/>
    <w:rsid w:val="00B7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66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6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2012-06-20T06:32:00Z</dcterms:created>
  <dcterms:modified xsi:type="dcterms:W3CDTF">2012-06-20T06:32:00Z</dcterms:modified>
</cp:coreProperties>
</file>